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7A2F" w:rsidRDefault="00151336" w:rsidP="00016B3E">
      <w:pPr>
        <w:keepNext/>
        <w:suppressAutoHyphens/>
        <w:spacing w:before="240" w:after="120" w:line="240" w:lineRule="auto"/>
        <w:jc w:val="right"/>
        <w:rPr>
          <w:rFonts w:ascii="Times New Roman" w:eastAsia="Lucida Sans Unicode" w:hAnsi="Times New Roman" w:cs="Tahoma"/>
          <w:spacing w:val="40"/>
          <w:sz w:val="28"/>
          <w:szCs w:val="28"/>
          <w:lang w:eastAsia="ar-SA"/>
        </w:rPr>
      </w:pPr>
      <w:r>
        <w:rPr>
          <w:rFonts w:ascii="Arial" w:eastAsia="Lucida Sans Unicode" w:hAnsi="Arial" w:cs="Tahoma"/>
          <w:spacing w:val="40"/>
          <w:sz w:val="28"/>
          <w:szCs w:val="28"/>
          <w:lang w:eastAsia="ar-SA"/>
        </w:rPr>
        <w:object w:dxaOrig="1440" w:dyaOrig="1440" w14:anchorId="289EE55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4.5pt;margin-top:9.35pt;width:39pt;height:46.5pt;z-index:251659264;mso-wrap-distance-left:9pt;mso-wrap-distance-top:0;mso-wrap-distance-right:9pt;mso-wrap-distance-bottom:0;mso-width-relative:page;mso-height-relative:page" filled="t" fillcolor="green">
            <v:fill color2="#ff7fff"/>
            <v:imagedata r:id="rId9" o:title=""/>
            <w10:wrap type="square" side="left"/>
          </v:shape>
          <o:OLEObject Type="Embed" ProgID="Word.Picture.8" ShapeID="_x0000_s1026" DrawAspect="Content" ObjectID="_1804402071" r:id="rId10"/>
        </w:object>
      </w:r>
    </w:p>
    <w:p w:rsidR="00877A2F" w:rsidRDefault="00877A2F">
      <w:pPr>
        <w:keepNext/>
        <w:suppressAutoHyphens/>
        <w:spacing w:before="240" w:after="120" w:line="240" w:lineRule="auto"/>
        <w:rPr>
          <w:rFonts w:ascii="Times New Roman" w:eastAsia="Lucida Sans Unicode" w:hAnsi="Times New Roman" w:cs="Tahoma"/>
          <w:spacing w:val="40"/>
          <w:sz w:val="28"/>
          <w:szCs w:val="28"/>
          <w:lang w:eastAsia="ar-SA"/>
        </w:rPr>
      </w:pPr>
    </w:p>
    <w:p w:rsidR="00877A2F" w:rsidRDefault="00877A2F">
      <w:pPr>
        <w:shd w:val="clear" w:color="auto" w:fill="FFFFFF"/>
        <w:suppressAutoHyphens/>
        <w:spacing w:after="0" w:line="240" w:lineRule="auto"/>
        <w:ind w:right="2"/>
        <w:jc w:val="center"/>
        <w:rPr>
          <w:rFonts w:ascii="Bookman Old Style" w:eastAsia="Calibri" w:hAnsi="Bookman Old Style" w:cs="Bookman Old Style"/>
          <w:b/>
          <w:bCs/>
          <w:color w:val="000000"/>
          <w:sz w:val="28"/>
          <w:szCs w:val="28"/>
          <w:lang w:eastAsia="ar-SA"/>
        </w:rPr>
      </w:pPr>
    </w:p>
    <w:p w:rsidR="00877A2F" w:rsidRDefault="00B16137">
      <w:pPr>
        <w:shd w:val="clear" w:color="auto" w:fill="FFFFFF"/>
        <w:suppressAutoHyphens/>
        <w:spacing w:after="0" w:line="240" w:lineRule="auto"/>
        <w:ind w:right="2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ar-SA"/>
        </w:rPr>
      </w:pPr>
      <w:r>
        <w:rPr>
          <w:rFonts w:ascii="Bookman Old Style" w:eastAsia="Calibri" w:hAnsi="Bookman Old Style" w:cs="Bookman Old Style"/>
          <w:b/>
          <w:bCs/>
          <w:color w:val="000000"/>
          <w:sz w:val="28"/>
          <w:szCs w:val="28"/>
          <w:lang w:eastAsia="ar-SA"/>
        </w:rPr>
        <w:t xml:space="preserve">   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ar-SA"/>
        </w:rPr>
        <w:t xml:space="preserve">АДМИНИСТРАЦИЯ  </w:t>
      </w:r>
    </w:p>
    <w:p w:rsidR="00877A2F" w:rsidRDefault="00B16137">
      <w:pPr>
        <w:shd w:val="clear" w:color="auto" w:fill="FFFFFF"/>
        <w:suppressAutoHyphens/>
        <w:spacing w:after="0" w:line="240" w:lineRule="auto"/>
        <w:ind w:right="2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ar-SA"/>
        </w:rPr>
        <w:t xml:space="preserve">КОНАКОВСКОГО  МУНИЦИПАЛЬНОГО ОКРУГА </w:t>
      </w:r>
    </w:p>
    <w:p w:rsidR="00877A2F" w:rsidRDefault="00B16137">
      <w:pPr>
        <w:shd w:val="clear" w:color="auto" w:fill="FFFFFF"/>
        <w:suppressAutoHyphens/>
        <w:spacing w:after="0" w:line="360" w:lineRule="auto"/>
        <w:ind w:right="2"/>
        <w:jc w:val="center"/>
        <w:rPr>
          <w:rFonts w:ascii="Times New Roman" w:eastAsia="Calibri" w:hAnsi="Times New Roman" w:cs="Times New Roman"/>
          <w:bCs/>
          <w:color w:val="000000"/>
          <w:sz w:val="26"/>
          <w:szCs w:val="24"/>
          <w:lang w:eastAsia="ar-SA"/>
        </w:rPr>
      </w:pPr>
      <w:r>
        <w:rPr>
          <w:rFonts w:ascii="Times New Roman" w:eastAsia="Calibri" w:hAnsi="Times New Roman" w:cs="Times New Roman"/>
          <w:bCs/>
          <w:color w:val="000000"/>
          <w:sz w:val="26"/>
          <w:szCs w:val="24"/>
          <w:lang w:eastAsia="ar-SA"/>
        </w:rPr>
        <w:t>============================================================</w:t>
      </w:r>
    </w:p>
    <w:p w:rsidR="00877A2F" w:rsidRDefault="00B16137">
      <w:pPr>
        <w:shd w:val="clear" w:color="auto" w:fill="FFFFFF"/>
        <w:suppressAutoHyphens/>
        <w:spacing w:after="0" w:line="360" w:lineRule="auto"/>
        <w:ind w:right="2"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П О С Т А Н О В Л Е Н И Е</w:t>
      </w:r>
    </w:p>
    <w:p w:rsidR="00877A2F" w:rsidRDefault="00877A2F">
      <w:pPr>
        <w:shd w:val="clear" w:color="auto" w:fill="FFFFFF"/>
        <w:suppressAutoHyphens/>
        <w:spacing w:after="0" w:line="360" w:lineRule="auto"/>
        <w:ind w:right="2"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</w:p>
    <w:p w:rsidR="00877A2F" w:rsidRDefault="00542513">
      <w:pPr>
        <w:shd w:val="clear" w:color="auto" w:fill="FFFFFF"/>
        <w:suppressAutoHyphens/>
        <w:spacing w:after="0" w:line="360" w:lineRule="auto"/>
        <w:ind w:right="40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>25</w:t>
      </w:r>
      <w:r w:rsidR="00B16137">
        <w:rPr>
          <w:rFonts w:ascii="Times New Roman" w:eastAsia="Calibri" w:hAnsi="Times New Roman" w:cs="Times New Roman"/>
          <w:sz w:val="28"/>
          <w:szCs w:val="28"/>
          <w:lang w:eastAsia="ar-SA"/>
        </w:rPr>
        <w:t>.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>03</w:t>
      </w:r>
      <w:r w:rsidR="00B16137">
        <w:rPr>
          <w:rFonts w:ascii="Times New Roman" w:eastAsia="Calibri" w:hAnsi="Times New Roman" w:cs="Times New Roman"/>
          <w:sz w:val="28"/>
          <w:szCs w:val="28"/>
          <w:lang w:eastAsia="ar-SA"/>
        </w:rPr>
        <w:t>. 202</w:t>
      </w:r>
      <w:r w:rsidR="00627A50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5 </w:t>
      </w:r>
      <w:r w:rsidR="00B16137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               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</w:t>
      </w:r>
      <w:r w:rsidR="00B16137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="00B16137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</w:t>
      </w:r>
      <w:r w:rsidR="00B16137">
        <w:rPr>
          <w:rFonts w:ascii="Times New Roman" w:eastAsia="Calibri" w:hAnsi="Times New Roman" w:cs="Times New Roman"/>
          <w:sz w:val="28"/>
          <w:szCs w:val="28"/>
          <w:lang w:eastAsia="ar-SA"/>
        </w:rPr>
        <w:t>г. Конаково</w:t>
      </w:r>
      <w:r w:rsidR="00B16137">
        <w:rPr>
          <w:rFonts w:ascii="Arial" w:eastAsia="Calibri" w:hAnsi="Arial" w:cs="Arial"/>
          <w:sz w:val="28"/>
          <w:szCs w:val="28"/>
          <w:lang w:eastAsia="ar-SA"/>
        </w:rPr>
        <w:t xml:space="preserve">         </w:t>
      </w:r>
      <w:r>
        <w:rPr>
          <w:rFonts w:ascii="Arial" w:eastAsia="Calibri" w:hAnsi="Arial" w:cs="Arial"/>
          <w:sz w:val="28"/>
          <w:szCs w:val="28"/>
          <w:lang w:eastAsia="ar-SA"/>
        </w:rPr>
        <w:t xml:space="preserve">     </w:t>
      </w:r>
      <w:r w:rsidR="00B16137">
        <w:rPr>
          <w:rFonts w:ascii="Arial" w:eastAsia="Calibri" w:hAnsi="Arial" w:cs="Arial"/>
          <w:sz w:val="28"/>
          <w:szCs w:val="28"/>
          <w:lang w:eastAsia="ar-SA"/>
        </w:rPr>
        <w:t xml:space="preserve">                       </w:t>
      </w:r>
      <w:r w:rsidR="00B16137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№ 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>445</w:t>
      </w:r>
    </w:p>
    <w:p w:rsidR="00877A2F" w:rsidRDefault="00877A2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77A2F" w:rsidRDefault="00B1613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 внесении изменений в Постановление </w:t>
      </w:r>
    </w:p>
    <w:p w:rsidR="00877A2F" w:rsidRDefault="00B1613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Администрации Конаковского муниципального округа</w:t>
      </w:r>
    </w:p>
    <w:p w:rsidR="00877A2F" w:rsidRDefault="00B1613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Тверской области от 19.12.2023 № 426 </w:t>
      </w:r>
    </w:p>
    <w:p w:rsidR="00877A2F" w:rsidRDefault="00B1613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«Об утверждении муниципальной программы</w:t>
      </w:r>
    </w:p>
    <w:p w:rsidR="00877A2F" w:rsidRDefault="00B1613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«Развитие системы образования в Конаковском </w:t>
      </w:r>
    </w:p>
    <w:p w:rsidR="00877A2F" w:rsidRDefault="00B1613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муниципальном округе Тверской области»</w:t>
      </w:r>
    </w:p>
    <w:p w:rsidR="00877A2F" w:rsidRDefault="00B1613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на 2024-2028 годы»</w:t>
      </w:r>
    </w:p>
    <w:p w:rsidR="00877A2F" w:rsidRDefault="00877A2F">
      <w:pPr>
        <w:spacing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</w:p>
    <w:p w:rsidR="00877A2F" w:rsidRDefault="00785CAB">
      <w:pPr>
        <w:spacing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включения в муниципальную программу новой подпрограммы, в</w:t>
      </w:r>
      <w:r w:rsidR="00B16137">
        <w:rPr>
          <w:rFonts w:ascii="Times New Roman" w:hAnsi="Times New Roman" w:cs="Times New Roman"/>
          <w:sz w:val="28"/>
          <w:szCs w:val="28"/>
        </w:rPr>
        <w:t xml:space="preserve"> соответствии с </w:t>
      </w:r>
      <w:r w:rsidR="00EC2225">
        <w:rPr>
          <w:rFonts w:ascii="Times New Roman" w:hAnsi="Times New Roman" w:cs="Times New Roman"/>
          <w:sz w:val="28"/>
          <w:szCs w:val="28"/>
        </w:rPr>
        <w:t>р</w:t>
      </w:r>
      <w:r w:rsidR="00C43B6C" w:rsidRPr="00EC2225">
        <w:rPr>
          <w:rFonts w:ascii="Times New Roman" w:hAnsi="Times New Roman" w:cs="Times New Roman"/>
          <w:sz w:val="28"/>
          <w:szCs w:val="28"/>
        </w:rPr>
        <w:t xml:space="preserve">ешением </w:t>
      </w:r>
      <w:r w:rsidR="00EC2225" w:rsidRPr="00EC2225">
        <w:rPr>
          <w:rFonts w:ascii="Times New Roman" w:hAnsi="Times New Roman" w:cs="Times New Roman"/>
          <w:sz w:val="28"/>
          <w:szCs w:val="28"/>
        </w:rPr>
        <w:t xml:space="preserve">Думы Конаковского муниципального округа от </w:t>
      </w:r>
      <w:r w:rsidR="00EC2225">
        <w:rPr>
          <w:rFonts w:ascii="Times New Roman" w:hAnsi="Times New Roman" w:cs="Times New Roman"/>
          <w:sz w:val="28"/>
          <w:szCs w:val="28"/>
        </w:rPr>
        <w:t>18.0</w:t>
      </w:r>
      <w:r w:rsidR="00FC04DE">
        <w:rPr>
          <w:rFonts w:ascii="Times New Roman" w:hAnsi="Times New Roman" w:cs="Times New Roman"/>
          <w:sz w:val="28"/>
          <w:szCs w:val="28"/>
        </w:rPr>
        <w:t>9</w:t>
      </w:r>
      <w:r w:rsidR="00EC2225">
        <w:rPr>
          <w:rFonts w:ascii="Times New Roman" w:hAnsi="Times New Roman" w:cs="Times New Roman"/>
          <w:sz w:val="28"/>
          <w:szCs w:val="28"/>
        </w:rPr>
        <w:t>.</w:t>
      </w:r>
      <w:r w:rsidR="00EC2225" w:rsidRPr="00EC2225">
        <w:rPr>
          <w:rFonts w:ascii="Times New Roman" w:hAnsi="Times New Roman" w:cs="Times New Roman"/>
          <w:sz w:val="28"/>
          <w:szCs w:val="28"/>
        </w:rPr>
        <w:t>202</w:t>
      </w:r>
      <w:r w:rsidR="00EC2225">
        <w:rPr>
          <w:rFonts w:ascii="Times New Roman" w:hAnsi="Times New Roman" w:cs="Times New Roman"/>
          <w:sz w:val="28"/>
          <w:szCs w:val="28"/>
        </w:rPr>
        <w:t xml:space="preserve">4 </w:t>
      </w:r>
      <w:r w:rsidR="00EC2225" w:rsidRPr="00EC2225">
        <w:rPr>
          <w:rFonts w:ascii="Times New Roman" w:hAnsi="Times New Roman" w:cs="Times New Roman"/>
          <w:sz w:val="28"/>
          <w:szCs w:val="28"/>
        </w:rPr>
        <w:t xml:space="preserve">№ </w:t>
      </w:r>
      <w:r w:rsidR="00EC2225">
        <w:rPr>
          <w:rFonts w:ascii="Times New Roman" w:hAnsi="Times New Roman" w:cs="Times New Roman"/>
          <w:sz w:val="28"/>
          <w:szCs w:val="28"/>
        </w:rPr>
        <w:t>211</w:t>
      </w:r>
      <w:r w:rsidR="00EC2225" w:rsidRPr="00EC2225">
        <w:rPr>
          <w:rFonts w:ascii="Times New Roman" w:hAnsi="Times New Roman" w:cs="Times New Roman"/>
          <w:sz w:val="28"/>
          <w:szCs w:val="28"/>
        </w:rPr>
        <w:t xml:space="preserve"> «О внесение </w:t>
      </w:r>
      <w:r w:rsidR="00EC2225" w:rsidRPr="00EC2225">
        <w:rPr>
          <w:rFonts w:ascii="Times New Roman" w:hAnsi="Times New Roman" w:cs="Times New Roman"/>
          <w:bCs/>
          <w:sz w:val="28"/>
          <w:szCs w:val="28"/>
        </w:rPr>
        <w:t xml:space="preserve">изменений и дополнений в решение </w:t>
      </w:r>
      <w:r w:rsidR="00EC2225" w:rsidRPr="00EC2225">
        <w:rPr>
          <w:rFonts w:ascii="Times New Roman" w:hAnsi="Times New Roman" w:cs="Times New Roman"/>
          <w:sz w:val="28"/>
          <w:szCs w:val="28"/>
        </w:rPr>
        <w:t>Думы Конаковского муниципального округа от 21.12.2023 № 97 «О бюджете Конаковского муниципального округа на 2024 год и на пла</w:t>
      </w:r>
      <w:r w:rsidR="00627A50">
        <w:rPr>
          <w:rFonts w:ascii="Times New Roman" w:hAnsi="Times New Roman" w:cs="Times New Roman"/>
          <w:sz w:val="28"/>
          <w:szCs w:val="28"/>
        </w:rPr>
        <w:t>новый период 2025 и 2026 годов»</w:t>
      </w:r>
      <w:r w:rsidR="00EC2225" w:rsidRPr="00EC2225">
        <w:rPr>
          <w:rFonts w:ascii="Times New Roman" w:hAnsi="Times New Roman" w:cs="Times New Roman"/>
          <w:sz w:val="28"/>
          <w:szCs w:val="28"/>
        </w:rPr>
        <w:t xml:space="preserve">, </w:t>
      </w:r>
      <w:r w:rsidR="00B16137">
        <w:rPr>
          <w:rFonts w:ascii="Times New Roman" w:hAnsi="Times New Roman" w:cs="Times New Roman"/>
          <w:sz w:val="28"/>
          <w:szCs w:val="28"/>
        </w:rPr>
        <w:t>Постановлением Администрации Конаковского района Тверской области от 31.08.2017 № 439 «Об утверждении Порядка принятия решения о разработке муниципальных программ, формировании, реализации и проведения оценки эффективности реализации муниципальных программ», руководствуясь Уставом Конаковского муниципального округа</w:t>
      </w:r>
      <w:r w:rsidR="00B16137">
        <w:rPr>
          <w:rFonts w:ascii="Times New Roman" w:eastAsia="Times New Roman" w:hAnsi="Times New Roman" w:cs="Times New Roman"/>
          <w:sz w:val="28"/>
          <w:szCs w:val="28"/>
        </w:rPr>
        <w:t xml:space="preserve"> Тверской области, </w:t>
      </w:r>
    </w:p>
    <w:p w:rsidR="00877A2F" w:rsidRDefault="00B16137">
      <w:pPr>
        <w:pStyle w:val="aa"/>
        <w:ind w:left="345"/>
        <w:jc w:val="center"/>
        <w:rPr>
          <w:sz w:val="28"/>
          <w:szCs w:val="28"/>
        </w:rPr>
      </w:pPr>
      <w:r>
        <w:rPr>
          <w:b/>
          <w:sz w:val="28"/>
          <w:szCs w:val="28"/>
        </w:rPr>
        <w:t>ПОСТАНОВЛЯЮ</w:t>
      </w:r>
      <w:r>
        <w:rPr>
          <w:sz w:val="28"/>
          <w:szCs w:val="28"/>
        </w:rPr>
        <w:t>:</w:t>
      </w:r>
    </w:p>
    <w:p w:rsidR="00877A2F" w:rsidRDefault="00877A2F">
      <w:pPr>
        <w:pStyle w:val="aa"/>
        <w:ind w:left="345"/>
        <w:jc w:val="center"/>
        <w:rPr>
          <w:sz w:val="28"/>
          <w:szCs w:val="28"/>
        </w:rPr>
      </w:pPr>
    </w:p>
    <w:p w:rsidR="00877A2F" w:rsidRPr="00785CAB" w:rsidRDefault="00B16137" w:rsidP="00785C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1. Внести в Постановление Администрации Конаковского муниципального округа Тверской области от 19.12.2023 № 426 «Об утверждении муниципальной программы «Развитие системы образования в Конаковском муниципальном округе Тверской области» на 2024 – 2028 годы» (далее – муниципальная программа) изменения</w:t>
      </w:r>
      <w:r w:rsidR="00785CAB">
        <w:rPr>
          <w:rFonts w:ascii="Times New Roman" w:hAnsi="Times New Roman" w:cs="Times New Roman"/>
          <w:sz w:val="28"/>
          <w:szCs w:val="28"/>
        </w:rPr>
        <w:t xml:space="preserve">, изложив муниципальную программу в новой </w:t>
      </w:r>
      <w:r w:rsidR="00AF5A01">
        <w:rPr>
          <w:rFonts w:ascii="Times New Roman" w:hAnsi="Times New Roman" w:cs="Times New Roman"/>
          <w:sz w:val="28"/>
          <w:szCs w:val="28"/>
        </w:rPr>
        <w:t>редакции</w:t>
      </w:r>
      <w:r w:rsidR="00785CAB">
        <w:rPr>
          <w:rFonts w:ascii="Times New Roman" w:hAnsi="Times New Roman" w:cs="Times New Roman"/>
          <w:sz w:val="28"/>
          <w:szCs w:val="28"/>
        </w:rPr>
        <w:t xml:space="preserve"> (приложение</w:t>
      </w:r>
      <w:r w:rsidRPr="00785CAB">
        <w:rPr>
          <w:rFonts w:ascii="Times New Roman" w:hAnsi="Times New Roman" w:cs="Times New Roman"/>
          <w:sz w:val="28"/>
          <w:szCs w:val="28"/>
        </w:rPr>
        <w:t>).</w:t>
      </w:r>
    </w:p>
    <w:p w:rsidR="00877A2F" w:rsidRDefault="00B16137" w:rsidP="00F02F57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 Настоящее Постановление вступает в силу с да</w:t>
      </w:r>
      <w:r w:rsidR="00C43B6C">
        <w:rPr>
          <w:rFonts w:ascii="Times New Roman" w:eastAsia="Times New Roman" w:hAnsi="Times New Roman" w:cs="Times New Roman"/>
          <w:sz w:val="28"/>
          <w:szCs w:val="28"/>
        </w:rPr>
        <w:t>ты подписания и распространяет свое действие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на правоотношения, возникшие с </w:t>
      </w:r>
      <w:r w:rsidR="00C43B6C">
        <w:rPr>
          <w:rFonts w:ascii="Times New Roman" w:eastAsia="Times New Roman" w:hAnsi="Times New Roman" w:cs="Times New Roman"/>
          <w:sz w:val="28"/>
          <w:szCs w:val="28"/>
        </w:rPr>
        <w:t>18</w:t>
      </w:r>
      <w:r>
        <w:rPr>
          <w:rFonts w:ascii="Times New Roman" w:eastAsia="Times New Roman" w:hAnsi="Times New Roman" w:cs="Times New Roman"/>
          <w:sz w:val="28"/>
          <w:szCs w:val="28"/>
        </w:rPr>
        <w:t>.09.2024</w:t>
      </w:r>
      <w:r w:rsidR="00F02F57">
        <w:rPr>
          <w:rFonts w:ascii="Times New Roman" w:eastAsia="Times New Roman" w:hAnsi="Times New Roman" w:cs="Times New Roman"/>
          <w:sz w:val="28"/>
          <w:szCs w:val="28"/>
        </w:rPr>
        <w:t>г.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877A2F" w:rsidRDefault="00B16137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3. Настоящее Постановление подлежит размещению на официальном сайте Конаковского муниципального округа Тверской области в информационно-телекоммуникационной сети «Интернет».</w:t>
      </w:r>
    </w:p>
    <w:p w:rsidR="00877A2F" w:rsidRDefault="00B16137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4. Контроль за исполнением настоящего Постановления возложить на </w:t>
      </w:r>
      <w:r w:rsidR="00C43B6C">
        <w:rPr>
          <w:rFonts w:ascii="Times New Roman" w:eastAsia="Times New Roman" w:hAnsi="Times New Roman" w:cs="Times New Roman"/>
          <w:sz w:val="28"/>
          <w:szCs w:val="28"/>
        </w:rPr>
        <w:t>заместителя главы Администрации Конаковского муниципального округа, курирующего вопросы социальной политики.</w:t>
      </w:r>
    </w:p>
    <w:p w:rsidR="00877A2F" w:rsidRDefault="00877A2F">
      <w:pPr>
        <w:pStyle w:val="aa"/>
        <w:rPr>
          <w:sz w:val="28"/>
          <w:szCs w:val="28"/>
        </w:rPr>
      </w:pPr>
    </w:p>
    <w:p w:rsidR="00877A2F" w:rsidRDefault="00877A2F">
      <w:pPr>
        <w:pStyle w:val="aa"/>
        <w:rPr>
          <w:sz w:val="28"/>
          <w:szCs w:val="28"/>
        </w:rPr>
      </w:pPr>
    </w:p>
    <w:p w:rsidR="00877A2F" w:rsidRDefault="00B16137">
      <w:pPr>
        <w:pStyle w:val="aa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Конаковского </w:t>
      </w:r>
    </w:p>
    <w:p w:rsidR="00877A2F" w:rsidRDefault="00B16137">
      <w:pPr>
        <w:pStyle w:val="aa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округа                                                              А.М.Пляскин</w:t>
      </w:r>
    </w:p>
    <w:p w:rsidR="00877A2F" w:rsidRDefault="00877A2F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877A2F" w:rsidRDefault="00877A2F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877A2F" w:rsidRDefault="00877A2F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877A2F" w:rsidRDefault="00877A2F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877A2F" w:rsidRDefault="00877A2F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877A2F" w:rsidRDefault="00877A2F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877A2F" w:rsidRDefault="00877A2F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877A2F" w:rsidRDefault="00877A2F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877A2F" w:rsidRDefault="00877A2F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877A2F" w:rsidRDefault="00877A2F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877A2F" w:rsidRDefault="00877A2F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877A2F" w:rsidRDefault="00877A2F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877A2F" w:rsidRDefault="00877A2F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877A2F" w:rsidRDefault="00877A2F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877A2F" w:rsidRDefault="00877A2F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877A2F" w:rsidRDefault="00877A2F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877A2F" w:rsidRDefault="00877A2F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877A2F" w:rsidRDefault="00877A2F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877A2F" w:rsidRDefault="00877A2F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877A2F" w:rsidRDefault="00877A2F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877A2F" w:rsidRDefault="00877A2F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877A2F" w:rsidRDefault="00877A2F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877A2F" w:rsidRDefault="00877A2F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877A2F" w:rsidRDefault="00877A2F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877A2F" w:rsidRDefault="00877A2F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877A2F" w:rsidRDefault="00877A2F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877A2F" w:rsidRDefault="00877A2F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877A2F" w:rsidRDefault="00877A2F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E41C1" w:rsidRDefault="004E41C1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E41C1" w:rsidRDefault="004E41C1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E41C1" w:rsidRDefault="004E41C1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E41C1" w:rsidRDefault="004E41C1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877A2F" w:rsidRDefault="00877A2F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877A2F" w:rsidRDefault="00877A2F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877A2F" w:rsidRDefault="00B16137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ПОДГОТОВЛЕНО:</w:t>
      </w:r>
    </w:p>
    <w:p w:rsidR="00877A2F" w:rsidRDefault="00877A2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77A2F" w:rsidRDefault="00B16137">
      <w:pPr>
        <w:spacing w:line="240" w:lineRule="auto"/>
        <w:contextualSpacing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начальника </w:t>
      </w:r>
    </w:p>
    <w:p w:rsidR="00877A2F" w:rsidRDefault="00B16137">
      <w:pPr>
        <w:spacing w:line="240" w:lineRule="auto"/>
        <w:contextualSpacing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Управления образования Администрации </w:t>
      </w:r>
    </w:p>
    <w:p w:rsidR="00877A2F" w:rsidRDefault="00B16137">
      <w:pPr>
        <w:spacing w:line="240" w:lineRule="auto"/>
        <w:contextualSpacing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Конаковского муниципального округа                                           Н.В.Поляница</w:t>
      </w:r>
    </w:p>
    <w:p w:rsidR="00877A2F" w:rsidRDefault="00877A2F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877A2F" w:rsidRDefault="00B16137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СОГЛАСОВАНО:</w:t>
      </w:r>
    </w:p>
    <w:p w:rsidR="00877A2F" w:rsidRDefault="00877A2F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877A2F" w:rsidRDefault="00B16137">
      <w:pPr>
        <w:spacing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Заместитель главы Администрации</w:t>
      </w:r>
    </w:p>
    <w:p w:rsidR="00877A2F" w:rsidRDefault="00B16137">
      <w:pPr>
        <w:spacing w:line="240" w:lineRule="auto"/>
        <w:ind w:left="432" w:hanging="432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Конаковского муниципального округа                                            М.С.Кожехов</w:t>
      </w:r>
    </w:p>
    <w:p w:rsidR="00877A2F" w:rsidRDefault="00877A2F">
      <w:pPr>
        <w:tabs>
          <w:tab w:val="left" w:pos="7650"/>
        </w:tabs>
        <w:spacing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877A2F" w:rsidRDefault="00B16137">
      <w:pPr>
        <w:tabs>
          <w:tab w:val="left" w:pos="7650"/>
        </w:tabs>
        <w:spacing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Начальник Управления финансов</w:t>
      </w:r>
    </w:p>
    <w:p w:rsidR="00877A2F" w:rsidRDefault="00B16137">
      <w:pPr>
        <w:tabs>
          <w:tab w:val="left" w:pos="7650"/>
        </w:tabs>
        <w:spacing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Конаковского </w:t>
      </w:r>
    </w:p>
    <w:p w:rsidR="00877A2F" w:rsidRDefault="00B16137">
      <w:pPr>
        <w:tabs>
          <w:tab w:val="left" w:pos="7650"/>
        </w:tabs>
        <w:spacing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округа                                                                     С.Н.Двойных </w:t>
      </w:r>
    </w:p>
    <w:p w:rsidR="00877A2F" w:rsidRDefault="00877A2F">
      <w:pPr>
        <w:tabs>
          <w:tab w:val="left" w:pos="7650"/>
        </w:tabs>
        <w:spacing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877A2F" w:rsidRDefault="00B16137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Заведующий отделом экономики</w:t>
      </w:r>
    </w:p>
    <w:p w:rsidR="00877A2F" w:rsidRDefault="00B16137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Конаковского </w:t>
      </w:r>
    </w:p>
    <w:p w:rsidR="00877A2F" w:rsidRDefault="00B16137">
      <w:pPr>
        <w:tabs>
          <w:tab w:val="left" w:pos="7650"/>
        </w:tabs>
        <w:spacing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округа                                                                       Н.В.Шилова                                       </w:t>
      </w:r>
    </w:p>
    <w:p w:rsidR="00877A2F" w:rsidRDefault="00877A2F">
      <w:pPr>
        <w:tabs>
          <w:tab w:val="left" w:pos="7650"/>
        </w:tabs>
        <w:spacing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877A2F" w:rsidRDefault="00B16137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Заведующий юридическим отделом</w:t>
      </w:r>
    </w:p>
    <w:p w:rsidR="00877A2F" w:rsidRDefault="00B16137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Конаковского </w:t>
      </w:r>
    </w:p>
    <w:p w:rsidR="00877A2F" w:rsidRDefault="00B16137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округа                                  </w:t>
      </w:r>
      <w:r w:rsidR="00AF5A01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Ю.Н.</w:t>
      </w:r>
      <w:r>
        <w:rPr>
          <w:rFonts w:ascii="Times New Roman" w:eastAsia="Times New Roman" w:hAnsi="Times New Roman" w:cs="Times New Roman"/>
          <w:sz w:val="28"/>
          <w:szCs w:val="28"/>
        </w:rPr>
        <w:t>Боровикова</w:t>
      </w:r>
    </w:p>
    <w:p w:rsidR="00877A2F" w:rsidRDefault="00877A2F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43B6C" w:rsidRDefault="00C43B6C" w:rsidP="00C43B6C">
      <w:pPr>
        <w:spacing w:line="240" w:lineRule="auto"/>
        <w:contextualSpacing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Исполняющий обязанности начальника</w:t>
      </w:r>
    </w:p>
    <w:p w:rsidR="00C43B6C" w:rsidRDefault="00C43B6C" w:rsidP="00C43B6C">
      <w:pPr>
        <w:spacing w:line="240" w:lineRule="auto"/>
        <w:contextualSpacing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Управления образования </w:t>
      </w:r>
    </w:p>
    <w:p w:rsidR="00C43B6C" w:rsidRDefault="00C43B6C" w:rsidP="00C43B6C">
      <w:pPr>
        <w:spacing w:line="240" w:lineRule="auto"/>
        <w:contextualSpacing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Конаковского </w:t>
      </w:r>
    </w:p>
    <w:p w:rsidR="00C43B6C" w:rsidRDefault="00C43B6C" w:rsidP="00C43B6C">
      <w:pPr>
        <w:spacing w:line="240" w:lineRule="auto"/>
        <w:contextualSpacing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муниципального округа                                                                   О.В.Архипова</w:t>
      </w:r>
    </w:p>
    <w:p w:rsidR="00C43B6C" w:rsidRDefault="00C43B6C" w:rsidP="00C43B6C">
      <w:pPr>
        <w:spacing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877A2F" w:rsidRDefault="00877A2F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77A2F" w:rsidRDefault="00877A2F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77A2F" w:rsidRDefault="00877A2F">
      <w:pPr>
        <w:spacing w:line="240" w:lineRule="auto"/>
        <w:contextualSpacing/>
        <w:outlineLvl w:val="0"/>
        <w:rPr>
          <w:rFonts w:ascii="Times New Roman" w:hAnsi="Times New Roman" w:cs="Times New Roman"/>
          <w:sz w:val="28"/>
          <w:szCs w:val="28"/>
        </w:rPr>
      </w:pPr>
    </w:p>
    <w:p w:rsidR="00877A2F" w:rsidRDefault="00877A2F">
      <w:pPr>
        <w:spacing w:line="240" w:lineRule="auto"/>
        <w:contextualSpacing/>
        <w:outlineLvl w:val="0"/>
        <w:rPr>
          <w:rFonts w:ascii="Times New Roman" w:hAnsi="Times New Roman" w:cs="Times New Roman"/>
          <w:sz w:val="28"/>
          <w:szCs w:val="28"/>
        </w:rPr>
      </w:pPr>
    </w:p>
    <w:p w:rsidR="00877A2F" w:rsidRDefault="00877A2F">
      <w:pPr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Cs w:val="24"/>
        </w:rPr>
      </w:pPr>
    </w:p>
    <w:p w:rsidR="00877A2F" w:rsidRDefault="00877A2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4"/>
        </w:rPr>
      </w:pPr>
    </w:p>
    <w:p w:rsidR="00877A2F" w:rsidRDefault="00B1613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РАЗОСЛАНО: отдел по общим вопросам</w:t>
      </w:r>
      <w:r w:rsidR="00C43B6C">
        <w:rPr>
          <w:rFonts w:ascii="Times New Roman" w:eastAsia="Times New Roman" w:hAnsi="Times New Roman" w:cs="Times New Roman"/>
          <w:sz w:val="28"/>
          <w:szCs w:val="28"/>
        </w:rPr>
        <w:t xml:space="preserve"> МКУ ОАО, Управление финансов, У</w:t>
      </w:r>
      <w:r>
        <w:rPr>
          <w:rFonts w:ascii="Times New Roman" w:eastAsia="Times New Roman" w:hAnsi="Times New Roman" w:cs="Times New Roman"/>
          <w:sz w:val="28"/>
          <w:szCs w:val="28"/>
        </w:rPr>
        <w:t>правление образования, отдел экономики, МКУ ОБиПЭО</w:t>
      </w:r>
    </w:p>
    <w:p w:rsidR="006A50E5" w:rsidRDefault="006A50E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A50E5" w:rsidRDefault="006A50E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A50E5" w:rsidRDefault="006A50E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A50E5" w:rsidRDefault="006A50E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A50E5" w:rsidRDefault="006A50E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A50E5" w:rsidRDefault="006A50E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A50E5" w:rsidRDefault="006A50E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A50E5" w:rsidRDefault="006A50E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A50E5" w:rsidRDefault="006A50E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A50E5" w:rsidRDefault="006A50E5" w:rsidP="006A50E5">
      <w:pPr>
        <w:pStyle w:val="Standard"/>
        <w:tabs>
          <w:tab w:val="left" w:pos="12758"/>
          <w:tab w:val="left" w:pos="16869"/>
        </w:tabs>
        <w:autoSpaceDE w:val="0"/>
        <w:ind w:left="4820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 xml:space="preserve">Приложение </w:t>
      </w:r>
    </w:p>
    <w:p w:rsidR="006A50E5" w:rsidRDefault="006A50E5" w:rsidP="006A50E5">
      <w:pPr>
        <w:pStyle w:val="Standard"/>
        <w:tabs>
          <w:tab w:val="left" w:pos="12758"/>
          <w:tab w:val="left" w:pos="16869"/>
        </w:tabs>
        <w:autoSpaceDE w:val="0"/>
        <w:ind w:left="4111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к Постановлению </w:t>
      </w:r>
    </w:p>
    <w:p w:rsidR="006A50E5" w:rsidRDefault="006A50E5" w:rsidP="006A50E5">
      <w:pPr>
        <w:pStyle w:val="Standard"/>
        <w:tabs>
          <w:tab w:val="left" w:pos="12758"/>
          <w:tab w:val="left" w:pos="16869"/>
        </w:tabs>
        <w:autoSpaceDE w:val="0"/>
        <w:ind w:left="4111"/>
        <w:jc w:val="right"/>
        <w:rPr>
          <w:rFonts w:eastAsia="Times New Roman" w:cs="Times New Roman"/>
          <w:iCs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Администрации </w:t>
      </w:r>
      <w:r>
        <w:rPr>
          <w:iCs/>
          <w:sz w:val="28"/>
          <w:szCs w:val="28"/>
          <w:lang w:val="ru-RU"/>
        </w:rPr>
        <w:t xml:space="preserve">Конаковского муниципального округа </w:t>
      </w:r>
    </w:p>
    <w:p w:rsidR="006A50E5" w:rsidRDefault="006A50E5" w:rsidP="006A50E5">
      <w:pPr>
        <w:pStyle w:val="Standard"/>
        <w:autoSpaceDE w:val="0"/>
        <w:ind w:left="4111" w:firstLineChars="692" w:firstLine="1938"/>
        <w:jc w:val="right"/>
        <w:rPr>
          <w:iCs/>
          <w:sz w:val="28"/>
          <w:szCs w:val="28"/>
          <w:lang w:val="ru-RU"/>
        </w:rPr>
      </w:pPr>
      <w:r>
        <w:rPr>
          <w:rFonts w:eastAsia="Times New Roman" w:cs="Times New Roman"/>
          <w:iCs/>
          <w:sz w:val="28"/>
          <w:szCs w:val="28"/>
          <w:lang w:val="ru-RU"/>
        </w:rPr>
        <w:t xml:space="preserve"> </w:t>
      </w:r>
      <w:r>
        <w:rPr>
          <w:iCs/>
          <w:sz w:val="28"/>
          <w:szCs w:val="28"/>
          <w:lang w:val="ru-RU"/>
        </w:rPr>
        <w:t xml:space="preserve">от </w:t>
      </w:r>
      <w:r w:rsidR="009E53BD">
        <w:rPr>
          <w:iCs/>
          <w:sz w:val="28"/>
          <w:szCs w:val="28"/>
          <w:lang w:val="ru-RU"/>
        </w:rPr>
        <w:t>25</w:t>
      </w:r>
      <w:r>
        <w:rPr>
          <w:iCs/>
          <w:sz w:val="28"/>
          <w:szCs w:val="28"/>
          <w:lang w:val="ru-RU"/>
        </w:rPr>
        <w:t>.</w:t>
      </w:r>
      <w:r w:rsidR="009E53BD">
        <w:rPr>
          <w:iCs/>
          <w:sz w:val="28"/>
          <w:szCs w:val="28"/>
          <w:lang w:val="ru-RU"/>
        </w:rPr>
        <w:t>03</w:t>
      </w:r>
      <w:r>
        <w:rPr>
          <w:iCs/>
          <w:sz w:val="28"/>
          <w:szCs w:val="28"/>
          <w:lang w:val="ru-RU"/>
        </w:rPr>
        <w:t>.2025 №</w:t>
      </w:r>
      <w:r w:rsidR="009E53BD">
        <w:rPr>
          <w:iCs/>
          <w:sz w:val="28"/>
          <w:szCs w:val="28"/>
          <w:lang w:val="ru-RU"/>
        </w:rPr>
        <w:t>445</w:t>
      </w:r>
      <w:bookmarkStart w:id="0" w:name="_GoBack"/>
      <w:bookmarkEnd w:id="0"/>
    </w:p>
    <w:p w:rsidR="006A50E5" w:rsidRDefault="006A50E5" w:rsidP="006A50E5">
      <w:pPr>
        <w:pStyle w:val="Standard"/>
        <w:tabs>
          <w:tab w:val="left" w:pos="12758"/>
          <w:tab w:val="left" w:pos="16869"/>
        </w:tabs>
        <w:autoSpaceDE w:val="0"/>
        <w:ind w:left="4820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«Приложение </w:t>
      </w:r>
    </w:p>
    <w:p w:rsidR="006A50E5" w:rsidRDefault="006A50E5" w:rsidP="006A50E5">
      <w:pPr>
        <w:pStyle w:val="Standard"/>
        <w:tabs>
          <w:tab w:val="left" w:pos="12758"/>
          <w:tab w:val="left" w:pos="16869"/>
        </w:tabs>
        <w:autoSpaceDE w:val="0"/>
        <w:ind w:left="4111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к Постановлению </w:t>
      </w:r>
    </w:p>
    <w:p w:rsidR="006A50E5" w:rsidRDefault="006A50E5" w:rsidP="006A50E5">
      <w:pPr>
        <w:pStyle w:val="Standard"/>
        <w:tabs>
          <w:tab w:val="left" w:pos="12758"/>
          <w:tab w:val="left" w:pos="16869"/>
        </w:tabs>
        <w:autoSpaceDE w:val="0"/>
        <w:ind w:left="4111"/>
        <w:jc w:val="right"/>
        <w:rPr>
          <w:rFonts w:eastAsia="Times New Roman" w:cs="Times New Roman"/>
          <w:iCs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Администрации </w:t>
      </w:r>
      <w:r>
        <w:rPr>
          <w:iCs/>
          <w:sz w:val="28"/>
          <w:szCs w:val="28"/>
          <w:lang w:val="ru-RU"/>
        </w:rPr>
        <w:t xml:space="preserve">Конаковского муниципального округа </w:t>
      </w:r>
    </w:p>
    <w:p w:rsidR="006A50E5" w:rsidRDefault="006A50E5" w:rsidP="006A50E5">
      <w:pPr>
        <w:pStyle w:val="Standard"/>
        <w:autoSpaceDE w:val="0"/>
        <w:ind w:left="4111" w:firstLineChars="692" w:firstLine="1938"/>
        <w:jc w:val="right"/>
        <w:rPr>
          <w:b/>
          <w:iCs/>
          <w:sz w:val="28"/>
          <w:szCs w:val="28"/>
          <w:lang w:val="ru-RU"/>
        </w:rPr>
      </w:pPr>
      <w:r>
        <w:rPr>
          <w:rFonts w:eastAsia="Times New Roman" w:cs="Times New Roman"/>
          <w:iCs/>
          <w:sz w:val="28"/>
          <w:szCs w:val="28"/>
          <w:lang w:val="ru-RU"/>
        </w:rPr>
        <w:t xml:space="preserve"> </w:t>
      </w:r>
      <w:r>
        <w:rPr>
          <w:iCs/>
          <w:sz w:val="28"/>
          <w:szCs w:val="28"/>
          <w:lang w:val="ru-RU"/>
        </w:rPr>
        <w:t xml:space="preserve">от </w:t>
      </w:r>
      <w:r w:rsidRPr="00ED5BBD">
        <w:rPr>
          <w:iCs/>
          <w:sz w:val="28"/>
          <w:szCs w:val="28"/>
          <w:lang w:val="ru-RU"/>
        </w:rPr>
        <w:t>19.12.2023 №426</w:t>
      </w:r>
      <w:r>
        <w:rPr>
          <w:iCs/>
          <w:sz w:val="28"/>
          <w:szCs w:val="28"/>
          <w:lang w:val="ru-RU"/>
        </w:rPr>
        <w:t xml:space="preserve">      </w:t>
      </w:r>
    </w:p>
    <w:p w:rsidR="006A50E5" w:rsidRDefault="006A50E5" w:rsidP="006A50E5">
      <w:pPr>
        <w:pStyle w:val="Standard"/>
        <w:autoSpaceDE w:val="0"/>
        <w:ind w:left="4111" w:firstLineChars="692" w:firstLine="1938"/>
        <w:jc w:val="right"/>
        <w:rPr>
          <w:iCs/>
          <w:sz w:val="28"/>
          <w:szCs w:val="28"/>
          <w:lang w:val="ru-RU"/>
        </w:rPr>
      </w:pPr>
    </w:p>
    <w:p w:rsidR="006A50E5" w:rsidRDefault="006A50E5" w:rsidP="006A50E5">
      <w:pPr>
        <w:pStyle w:val="Standard"/>
        <w:autoSpaceDE w:val="0"/>
        <w:ind w:left="4111" w:firstLineChars="692" w:firstLine="1938"/>
        <w:jc w:val="right"/>
        <w:rPr>
          <w:b/>
          <w:iCs/>
          <w:sz w:val="28"/>
          <w:szCs w:val="28"/>
          <w:lang w:val="ru-RU"/>
        </w:rPr>
      </w:pPr>
      <w:r>
        <w:rPr>
          <w:iCs/>
          <w:sz w:val="28"/>
          <w:szCs w:val="28"/>
          <w:lang w:val="ru-RU"/>
        </w:rPr>
        <w:t xml:space="preserve">    </w:t>
      </w:r>
    </w:p>
    <w:p w:rsidR="006A50E5" w:rsidRDefault="006A50E5" w:rsidP="006A50E5">
      <w:pPr>
        <w:pStyle w:val="Standard"/>
        <w:ind w:left="12474"/>
        <w:jc w:val="both"/>
        <w:rPr>
          <w:b/>
          <w:iCs/>
          <w:sz w:val="28"/>
          <w:szCs w:val="28"/>
          <w:lang w:val="ru-RU"/>
        </w:rPr>
      </w:pPr>
    </w:p>
    <w:p w:rsidR="006A50E5" w:rsidRDefault="006A50E5" w:rsidP="006A50E5">
      <w:pPr>
        <w:pStyle w:val="Standard"/>
        <w:ind w:left="12474"/>
        <w:jc w:val="both"/>
        <w:rPr>
          <w:b/>
          <w:iCs/>
          <w:sz w:val="28"/>
          <w:szCs w:val="28"/>
          <w:lang w:val="ru-RU"/>
        </w:rPr>
      </w:pPr>
    </w:p>
    <w:p w:rsidR="009E53BD" w:rsidRDefault="009E53BD" w:rsidP="006A50E5">
      <w:pPr>
        <w:pStyle w:val="Standard"/>
        <w:ind w:left="12474"/>
        <w:jc w:val="both"/>
        <w:rPr>
          <w:b/>
          <w:iCs/>
          <w:sz w:val="28"/>
          <w:szCs w:val="28"/>
          <w:lang w:val="ru-RU"/>
        </w:rPr>
      </w:pPr>
    </w:p>
    <w:p w:rsidR="006A50E5" w:rsidRDefault="006A50E5" w:rsidP="006A50E5">
      <w:pPr>
        <w:pStyle w:val="Standard"/>
        <w:ind w:left="12474"/>
        <w:jc w:val="both"/>
        <w:rPr>
          <w:b/>
          <w:sz w:val="28"/>
          <w:szCs w:val="28"/>
          <w:lang w:val="ru-RU"/>
        </w:rPr>
      </w:pPr>
    </w:p>
    <w:p w:rsidR="006A50E5" w:rsidRDefault="006A50E5" w:rsidP="006A50E5">
      <w:pPr>
        <w:pStyle w:val="Standard"/>
        <w:ind w:left="12474"/>
        <w:jc w:val="both"/>
        <w:rPr>
          <w:sz w:val="28"/>
          <w:szCs w:val="28"/>
          <w:lang w:val="ru-RU"/>
        </w:rPr>
      </w:pPr>
    </w:p>
    <w:p w:rsidR="006A50E5" w:rsidRDefault="006A50E5" w:rsidP="006A50E5">
      <w:pPr>
        <w:pStyle w:val="Standard"/>
        <w:autoSpaceDE w:val="0"/>
        <w:ind w:firstLine="540"/>
        <w:jc w:val="both"/>
        <w:rPr>
          <w:sz w:val="28"/>
          <w:szCs w:val="28"/>
          <w:lang w:val="ru-RU"/>
        </w:rPr>
      </w:pPr>
    </w:p>
    <w:p w:rsidR="006A50E5" w:rsidRDefault="006A50E5" w:rsidP="006A50E5">
      <w:pPr>
        <w:pStyle w:val="Standard"/>
        <w:autoSpaceDE w:val="0"/>
        <w:ind w:firstLine="540"/>
        <w:jc w:val="both"/>
        <w:rPr>
          <w:sz w:val="28"/>
          <w:szCs w:val="28"/>
          <w:lang w:val="ru-RU"/>
        </w:rPr>
      </w:pPr>
    </w:p>
    <w:p w:rsidR="006A50E5" w:rsidRDefault="006A50E5" w:rsidP="006A50E5">
      <w:pPr>
        <w:pStyle w:val="Standard"/>
        <w:autoSpaceDE w:val="0"/>
        <w:ind w:firstLine="540"/>
        <w:jc w:val="both"/>
        <w:rPr>
          <w:b/>
          <w:sz w:val="28"/>
          <w:szCs w:val="28"/>
          <w:lang w:val="ru-RU"/>
        </w:rPr>
      </w:pPr>
    </w:p>
    <w:p w:rsidR="006A50E5" w:rsidRDefault="006A50E5" w:rsidP="006A50E5">
      <w:pPr>
        <w:pStyle w:val="Standard"/>
        <w:autoSpaceDE w:val="0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МУНИЦИПАЛЬНАЯ ПРОГРАММА</w:t>
      </w:r>
    </w:p>
    <w:p w:rsidR="006A50E5" w:rsidRDefault="006A50E5" w:rsidP="006A50E5">
      <w:pPr>
        <w:pStyle w:val="Standard"/>
        <w:autoSpaceDE w:val="0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«Развитие системы образования в Конаковском муниципальном округе Тверской области» на 2024 – 2028 годы</w:t>
      </w:r>
    </w:p>
    <w:p w:rsidR="006A50E5" w:rsidRDefault="006A50E5" w:rsidP="006A50E5">
      <w:pPr>
        <w:pStyle w:val="Standard"/>
        <w:autoSpaceDE w:val="0"/>
        <w:jc w:val="both"/>
        <w:rPr>
          <w:b/>
          <w:sz w:val="28"/>
          <w:szCs w:val="28"/>
          <w:lang w:val="ru-RU"/>
        </w:rPr>
      </w:pPr>
    </w:p>
    <w:p w:rsidR="006A50E5" w:rsidRDefault="006A50E5" w:rsidP="006A50E5">
      <w:pPr>
        <w:pStyle w:val="Standard"/>
        <w:autoSpaceDE w:val="0"/>
        <w:jc w:val="both"/>
        <w:rPr>
          <w:b/>
          <w:sz w:val="28"/>
          <w:szCs w:val="28"/>
          <w:lang w:val="ru-RU"/>
        </w:rPr>
      </w:pPr>
    </w:p>
    <w:p w:rsidR="006A50E5" w:rsidRDefault="006A50E5" w:rsidP="006A50E5">
      <w:pPr>
        <w:pStyle w:val="Standard"/>
        <w:autoSpaceDE w:val="0"/>
        <w:jc w:val="both"/>
        <w:rPr>
          <w:b/>
          <w:sz w:val="28"/>
          <w:szCs w:val="28"/>
          <w:lang w:val="ru-RU"/>
        </w:rPr>
      </w:pPr>
    </w:p>
    <w:p w:rsidR="006A50E5" w:rsidRDefault="006A50E5" w:rsidP="006A50E5">
      <w:pPr>
        <w:pStyle w:val="Standard"/>
        <w:autoSpaceDE w:val="0"/>
        <w:jc w:val="both"/>
        <w:rPr>
          <w:b/>
          <w:sz w:val="28"/>
          <w:szCs w:val="28"/>
          <w:lang w:val="ru-RU"/>
        </w:rPr>
      </w:pPr>
    </w:p>
    <w:p w:rsidR="006A50E5" w:rsidRDefault="006A50E5" w:rsidP="006A50E5">
      <w:pPr>
        <w:pStyle w:val="Standard"/>
        <w:autoSpaceDE w:val="0"/>
        <w:jc w:val="both"/>
        <w:rPr>
          <w:sz w:val="28"/>
          <w:szCs w:val="28"/>
          <w:lang w:val="ru-RU"/>
        </w:rPr>
      </w:pPr>
    </w:p>
    <w:p w:rsidR="006A50E5" w:rsidRDefault="006A50E5" w:rsidP="006A50E5">
      <w:pPr>
        <w:pStyle w:val="Standard"/>
        <w:autoSpaceDE w:val="0"/>
        <w:jc w:val="both"/>
        <w:rPr>
          <w:sz w:val="28"/>
          <w:szCs w:val="28"/>
          <w:lang w:val="ru-RU"/>
        </w:rPr>
      </w:pPr>
    </w:p>
    <w:p w:rsidR="006A50E5" w:rsidRDefault="006A50E5" w:rsidP="006A50E5">
      <w:pPr>
        <w:pStyle w:val="Standard"/>
        <w:autoSpaceDE w:val="0"/>
        <w:jc w:val="both"/>
        <w:rPr>
          <w:sz w:val="28"/>
          <w:szCs w:val="28"/>
          <w:lang w:val="ru-RU"/>
        </w:rPr>
      </w:pPr>
    </w:p>
    <w:p w:rsidR="006A50E5" w:rsidRDefault="006A50E5" w:rsidP="006A50E5">
      <w:pPr>
        <w:pStyle w:val="Standard"/>
        <w:autoSpaceDE w:val="0"/>
        <w:jc w:val="both"/>
        <w:rPr>
          <w:sz w:val="28"/>
          <w:szCs w:val="28"/>
          <w:lang w:val="ru-RU"/>
        </w:rPr>
      </w:pPr>
    </w:p>
    <w:p w:rsidR="006A50E5" w:rsidRDefault="006A50E5" w:rsidP="006A50E5">
      <w:pPr>
        <w:pStyle w:val="Standard"/>
        <w:autoSpaceDE w:val="0"/>
        <w:jc w:val="both"/>
        <w:rPr>
          <w:sz w:val="28"/>
          <w:szCs w:val="28"/>
          <w:lang w:val="ru-RU"/>
        </w:rPr>
      </w:pPr>
    </w:p>
    <w:p w:rsidR="006A50E5" w:rsidRDefault="006A50E5" w:rsidP="006A50E5">
      <w:pPr>
        <w:pStyle w:val="Standard"/>
        <w:autoSpaceDE w:val="0"/>
        <w:jc w:val="both"/>
        <w:rPr>
          <w:sz w:val="28"/>
          <w:szCs w:val="28"/>
          <w:lang w:val="ru-RU"/>
        </w:rPr>
      </w:pPr>
    </w:p>
    <w:p w:rsidR="006A50E5" w:rsidRDefault="006A50E5" w:rsidP="006A50E5">
      <w:pPr>
        <w:pStyle w:val="Standard"/>
        <w:autoSpaceDE w:val="0"/>
        <w:jc w:val="both"/>
        <w:rPr>
          <w:sz w:val="28"/>
          <w:szCs w:val="28"/>
          <w:lang w:val="ru-RU"/>
        </w:rPr>
      </w:pPr>
    </w:p>
    <w:p w:rsidR="006A50E5" w:rsidRDefault="006A50E5" w:rsidP="006A50E5">
      <w:pPr>
        <w:pStyle w:val="Standard"/>
        <w:autoSpaceDE w:val="0"/>
        <w:jc w:val="both"/>
        <w:rPr>
          <w:sz w:val="28"/>
          <w:szCs w:val="28"/>
          <w:lang w:val="ru-RU"/>
        </w:rPr>
      </w:pPr>
    </w:p>
    <w:p w:rsidR="006A50E5" w:rsidRDefault="006A50E5" w:rsidP="006A50E5">
      <w:pPr>
        <w:pStyle w:val="Standard"/>
        <w:autoSpaceDE w:val="0"/>
        <w:jc w:val="both"/>
        <w:rPr>
          <w:sz w:val="28"/>
          <w:szCs w:val="28"/>
          <w:lang w:val="ru-RU"/>
        </w:rPr>
      </w:pPr>
    </w:p>
    <w:p w:rsidR="006A50E5" w:rsidRDefault="006A50E5" w:rsidP="006A50E5">
      <w:pPr>
        <w:pStyle w:val="Standard"/>
        <w:autoSpaceDE w:val="0"/>
        <w:jc w:val="both"/>
        <w:rPr>
          <w:sz w:val="28"/>
          <w:szCs w:val="28"/>
          <w:lang w:val="ru-RU"/>
        </w:rPr>
      </w:pPr>
    </w:p>
    <w:p w:rsidR="006A50E5" w:rsidRDefault="006A50E5" w:rsidP="006A50E5">
      <w:pPr>
        <w:pStyle w:val="Standard"/>
        <w:autoSpaceDE w:val="0"/>
        <w:jc w:val="both"/>
        <w:rPr>
          <w:sz w:val="28"/>
          <w:szCs w:val="28"/>
          <w:lang w:val="ru-RU"/>
        </w:rPr>
      </w:pPr>
    </w:p>
    <w:p w:rsidR="006A50E5" w:rsidRDefault="006A50E5" w:rsidP="006A50E5">
      <w:pPr>
        <w:pStyle w:val="Standard"/>
        <w:autoSpaceDE w:val="0"/>
        <w:jc w:val="both"/>
        <w:rPr>
          <w:sz w:val="28"/>
          <w:szCs w:val="28"/>
          <w:lang w:val="ru-RU"/>
        </w:rPr>
      </w:pPr>
    </w:p>
    <w:p w:rsidR="006A50E5" w:rsidRDefault="006A50E5" w:rsidP="006A50E5">
      <w:pPr>
        <w:pStyle w:val="Standard"/>
        <w:autoSpaceDE w:val="0"/>
        <w:jc w:val="both"/>
        <w:rPr>
          <w:sz w:val="28"/>
          <w:szCs w:val="28"/>
          <w:lang w:val="ru-RU"/>
        </w:rPr>
      </w:pPr>
    </w:p>
    <w:p w:rsidR="006A50E5" w:rsidRDefault="006A50E5" w:rsidP="006A50E5">
      <w:pPr>
        <w:pStyle w:val="Standard"/>
        <w:autoSpaceDE w:val="0"/>
        <w:jc w:val="both"/>
        <w:rPr>
          <w:sz w:val="28"/>
          <w:szCs w:val="28"/>
          <w:lang w:val="ru-RU"/>
        </w:rPr>
      </w:pPr>
    </w:p>
    <w:p w:rsidR="006A50E5" w:rsidRDefault="006A50E5" w:rsidP="006A50E5">
      <w:pPr>
        <w:pStyle w:val="Standard"/>
        <w:autoSpaceDE w:val="0"/>
        <w:jc w:val="both"/>
        <w:rPr>
          <w:sz w:val="28"/>
          <w:szCs w:val="28"/>
          <w:lang w:val="ru-RU"/>
        </w:rPr>
      </w:pPr>
    </w:p>
    <w:p w:rsidR="006A50E5" w:rsidRDefault="006A50E5" w:rsidP="006A50E5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6A50E5" w:rsidRDefault="006A50E5" w:rsidP="006A50E5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6A50E5" w:rsidRDefault="006A50E5" w:rsidP="006A50E5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6A50E5" w:rsidRDefault="006A50E5" w:rsidP="006A50E5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Паспорт муниципальной программы</w:t>
      </w:r>
    </w:p>
    <w:p w:rsidR="006A50E5" w:rsidRDefault="006A50E5" w:rsidP="006A50E5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6A50E5" w:rsidRDefault="006A50E5" w:rsidP="006A50E5">
      <w:pPr>
        <w:spacing w:line="240" w:lineRule="auto"/>
        <w:contextualSpacing/>
        <w:jc w:val="center"/>
        <w:rPr>
          <w:rFonts w:ascii="Times New Roman" w:hAnsi="Times New Roman"/>
          <w:b/>
          <w:strike/>
          <w:sz w:val="16"/>
          <w:szCs w:val="16"/>
        </w:rPr>
      </w:pPr>
    </w:p>
    <w:tbl>
      <w:tblPr>
        <w:tblW w:w="9616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2268"/>
        <w:gridCol w:w="7348"/>
      </w:tblGrid>
      <w:tr w:rsidR="006A50E5" w:rsidTr="005374E6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A50E5" w:rsidRDefault="006A50E5" w:rsidP="005374E6">
            <w:pPr>
              <w:spacing w:line="240" w:lineRule="auto"/>
              <w:contextualSpacing/>
              <w:jc w:val="both"/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муниципальной программы</w:t>
            </w:r>
          </w:p>
        </w:tc>
        <w:tc>
          <w:tcPr>
            <w:tcW w:w="7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0E5" w:rsidRDefault="006A50E5" w:rsidP="005374E6">
            <w:pPr>
              <w:spacing w:line="240" w:lineRule="auto"/>
              <w:contextualSpacing/>
              <w:jc w:val="both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Развитие системы образования в Конаковском муниципальном округе Тверской области </w:t>
            </w:r>
          </w:p>
        </w:tc>
      </w:tr>
      <w:tr w:rsidR="006A50E5" w:rsidTr="005374E6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A50E5" w:rsidRDefault="006A50E5" w:rsidP="005374E6">
            <w:pPr>
              <w:spacing w:line="240" w:lineRule="auto"/>
              <w:contextualSpacing/>
              <w:jc w:val="both"/>
            </w:pPr>
            <w:r>
              <w:rPr>
                <w:rFonts w:ascii="Times New Roman" w:hAnsi="Times New Roman"/>
                <w:sz w:val="28"/>
                <w:szCs w:val="28"/>
              </w:rPr>
              <w:t>Главный администратор муниципальной программы</w:t>
            </w:r>
          </w:p>
        </w:tc>
        <w:tc>
          <w:tcPr>
            <w:tcW w:w="7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0E5" w:rsidRPr="00F0619B" w:rsidRDefault="006A50E5" w:rsidP="005374E6">
            <w:pPr>
              <w:pStyle w:val="afd"/>
              <w:tabs>
                <w:tab w:val="left" w:pos="151"/>
                <w:tab w:val="left" w:pos="496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B108F">
              <w:rPr>
                <w:rFonts w:ascii="Times New Roman" w:hAnsi="Times New Roman"/>
                <w:sz w:val="28"/>
                <w:szCs w:val="28"/>
              </w:rPr>
              <w:t>Управление образования Администрации Ко</w:t>
            </w:r>
            <w:r>
              <w:rPr>
                <w:rFonts w:ascii="Times New Roman" w:hAnsi="Times New Roman"/>
                <w:sz w:val="28"/>
                <w:szCs w:val="28"/>
              </w:rPr>
              <w:t>наковского муниципального округа</w:t>
            </w:r>
          </w:p>
        </w:tc>
      </w:tr>
      <w:tr w:rsidR="006A50E5" w:rsidTr="005374E6">
        <w:trPr>
          <w:trHeight w:val="1154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A50E5" w:rsidRDefault="006A50E5" w:rsidP="005374E6">
            <w:pPr>
              <w:spacing w:line="240" w:lineRule="auto"/>
              <w:contextualSpacing/>
              <w:jc w:val="both"/>
            </w:pPr>
            <w:r>
              <w:rPr>
                <w:rFonts w:ascii="Times New Roman" w:hAnsi="Times New Roman"/>
                <w:sz w:val="28"/>
                <w:szCs w:val="28"/>
              </w:rPr>
              <w:t>Администратор муниципальной программы</w:t>
            </w:r>
          </w:p>
        </w:tc>
        <w:tc>
          <w:tcPr>
            <w:tcW w:w="7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0E5" w:rsidRDefault="006A50E5" w:rsidP="005374E6">
            <w:pPr>
              <w:spacing w:line="240" w:lineRule="auto"/>
              <w:contextualSpacing/>
              <w:jc w:val="both"/>
            </w:pPr>
            <w:r>
              <w:rPr>
                <w:rFonts w:ascii="Times New Roman" w:hAnsi="Times New Roman"/>
                <w:sz w:val="28"/>
                <w:szCs w:val="28"/>
              </w:rPr>
              <w:t>Управление образования Администрации Конаковского муниципального округа</w:t>
            </w:r>
          </w:p>
        </w:tc>
      </w:tr>
      <w:tr w:rsidR="006A50E5" w:rsidTr="005374E6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A50E5" w:rsidRDefault="006A50E5" w:rsidP="005374E6">
            <w:pPr>
              <w:spacing w:line="240" w:lineRule="auto"/>
              <w:contextualSpacing/>
              <w:jc w:val="both"/>
            </w:pPr>
            <w:r>
              <w:rPr>
                <w:rFonts w:ascii="Times New Roman" w:hAnsi="Times New Roman"/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7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0E5" w:rsidRDefault="006A50E5" w:rsidP="005374E6">
            <w:pPr>
              <w:tabs>
                <w:tab w:val="left" w:pos="61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bookmarkStart w:id="1" w:name="_Hlk173330487"/>
            <w:r>
              <w:rPr>
                <w:rFonts w:ascii="Times New Roman" w:hAnsi="Times New Roman"/>
                <w:sz w:val="28"/>
                <w:szCs w:val="28"/>
              </w:rPr>
              <w:t>1.  Управление образования Администрации Конаковского муниципального округа</w:t>
            </w:r>
          </w:p>
          <w:p w:rsidR="006A50E5" w:rsidRDefault="006A50E5" w:rsidP="005374E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 Образовательные учреждения, подведомственные Управлению образования Администрации Конаковского муниципального округа</w:t>
            </w:r>
            <w:bookmarkEnd w:id="1"/>
          </w:p>
          <w:p w:rsidR="006A50E5" w:rsidRPr="00340A36" w:rsidRDefault="006A50E5" w:rsidP="005374E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18"/>
                <w:szCs w:val="28"/>
              </w:rPr>
            </w:pPr>
          </w:p>
        </w:tc>
      </w:tr>
      <w:tr w:rsidR="006A50E5" w:rsidTr="005374E6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A50E5" w:rsidRDefault="006A50E5" w:rsidP="005374E6">
            <w:pPr>
              <w:spacing w:line="240" w:lineRule="auto"/>
              <w:contextualSpacing/>
              <w:jc w:val="both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Срок реализации 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муниципальной программы</w:t>
            </w:r>
          </w:p>
        </w:tc>
        <w:tc>
          <w:tcPr>
            <w:tcW w:w="7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0E5" w:rsidRDefault="006A50E5" w:rsidP="005374E6">
            <w:pPr>
              <w:spacing w:line="240" w:lineRule="auto"/>
              <w:contextualSpacing/>
              <w:jc w:val="both"/>
            </w:pPr>
            <w:r>
              <w:rPr>
                <w:rFonts w:ascii="Times New Roman" w:hAnsi="Times New Roman"/>
                <w:sz w:val="28"/>
                <w:szCs w:val="28"/>
              </w:rPr>
              <w:t>2024-2028 годы</w:t>
            </w:r>
          </w:p>
        </w:tc>
      </w:tr>
      <w:tr w:rsidR="006A50E5" w:rsidTr="005374E6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A50E5" w:rsidRDefault="006A50E5" w:rsidP="005374E6">
            <w:pPr>
              <w:spacing w:line="240" w:lineRule="auto"/>
              <w:contextualSpacing/>
              <w:jc w:val="both"/>
            </w:pPr>
            <w:r>
              <w:rPr>
                <w:rFonts w:ascii="Times New Roman" w:hAnsi="Times New Roman"/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7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0E5" w:rsidRDefault="006A50E5" w:rsidP="005374E6">
            <w:pPr>
              <w:shd w:val="clear" w:color="auto" w:fill="FFFFFF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1.</w:t>
            </w:r>
            <w:bookmarkStart w:id="2" w:name="_Hlk173330873"/>
            <w:r>
              <w:rPr>
                <w:rFonts w:ascii="Times New Roman" w:eastAsia="Times New Roman" w:hAnsi="Times New Roman"/>
                <w:sz w:val="28"/>
                <w:szCs w:val="28"/>
              </w:rPr>
              <w:t>Формирование открытой, саморазвивающейся, информационно и технически оснащенной образовательной системы, способной в полной мере удовлетворять образовательные запросы личности и социума, обеспечивать доступность качественного образования</w:t>
            </w:r>
            <w:bookmarkEnd w:id="2"/>
            <w:r>
              <w:rPr>
                <w:rFonts w:ascii="Times New Roman" w:eastAsia="Times New Roman" w:hAnsi="Times New Roman"/>
                <w:sz w:val="28"/>
                <w:szCs w:val="28"/>
              </w:rPr>
              <w:t>;</w:t>
            </w:r>
          </w:p>
          <w:p w:rsidR="006A50E5" w:rsidRDefault="006A50E5" w:rsidP="005374E6">
            <w:pPr>
              <w:shd w:val="clear" w:color="auto" w:fill="FFFFFF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2.Выявление и устранение причин и условий, способствующих безнадзорности и совершению правонарушений несовершеннолетними;</w:t>
            </w:r>
          </w:p>
          <w:p w:rsidR="006A50E5" w:rsidRDefault="006A50E5" w:rsidP="005374E6">
            <w:pPr>
              <w:shd w:val="clear" w:color="auto" w:fill="FFFFFF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3.Выявление и пресечение случаев вовлечения несовершеннолетних в совершение преступлений и антиобщественных действий;</w:t>
            </w:r>
          </w:p>
          <w:p w:rsidR="006A50E5" w:rsidRDefault="006A50E5" w:rsidP="005374E6">
            <w:pPr>
              <w:shd w:val="clear" w:color="auto" w:fill="FFFFFF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4.Социально-педагогическая реабилитация несовершеннолетних, находящихся в социально опасном положении </w:t>
            </w:r>
          </w:p>
          <w:p w:rsidR="006A50E5" w:rsidRPr="00340A36" w:rsidRDefault="006A50E5" w:rsidP="005374E6">
            <w:pPr>
              <w:shd w:val="clear" w:color="auto" w:fill="FFFFFF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8"/>
              </w:rPr>
            </w:pPr>
          </w:p>
        </w:tc>
      </w:tr>
      <w:tr w:rsidR="006A50E5" w:rsidTr="005374E6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A50E5" w:rsidRDefault="006A50E5" w:rsidP="005374E6">
            <w:pPr>
              <w:spacing w:line="240" w:lineRule="auto"/>
              <w:contextualSpacing/>
              <w:jc w:val="both"/>
            </w:pPr>
            <w:r>
              <w:rPr>
                <w:rFonts w:ascii="Times New Roman" w:hAnsi="Times New Roman"/>
                <w:sz w:val="28"/>
                <w:szCs w:val="28"/>
              </w:rPr>
              <w:t>Подпрограммы</w:t>
            </w:r>
          </w:p>
        </w:tc>
        <w:tc>
          <w:tcPr>
            <w:tcW w:w="7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0E5" w:rsidRDefault="006A50E5" w:rsidP="005374E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bookmarkStart w:id="3" w:name="_Hlk173330728"/>
            <w:r>
              <w:rPr>
                <w:rFonts w:ascii="Times New Roman" w:hAnsi="Times New Roman"/>
                <w:sz w:val="28"/>
                <w:szCs w:val="28"/>
              </w:rPr>
              <w:t>1. Развитие дошкольного образования;</w:t>
            </w:r>
          </w:p>
          <w:p w:rsidR="006A50E5" w:rsidRDefault="006A50E5" w:rsidP="005374E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 Развитие общего образования;</w:t>
            </w:r>
          </w:p>
          <w:p w:rsidR="006A50E5" w:rsidRDefault="006A50E5" w:rsidP="005374E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  Развитие дополнительного образования;</w:t>
            </w:r>
          </w:p>
          <w:p w:rsidR="006A50E5" w:rsidRPr="00CC0E1B" w:rsidRDefault="006A50E5" w:rsidP="005374E6">
            <w:pPr>
              <w:tabs>
                <w:tab w:val="left" w:pos="14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 Профессиональная подготовка, переподготовка и повышение квалификации;</w:t>
            </w:r>
          </w:p>
          <w:p w:rsidR="006A50E5" w:rsidRDefault="006A50E5" w:rsidP="005374E6">
            <w:pPr>
              <w:tabs>
                <w:tab w:val="left" w:pos="31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5. Создание условий для развития системы отдыха и оздоровления детей;</w:t>
            </w:r>
          </w:p>
          <w:p w:rsidR="006A50E5" w:rsidRDefault="006A50E5" w:rsidP="005374E6">
            <w:pPr>
              <w:tabs>
                <w:tab w:val="left" w:pos="31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FFFFF"/>
              </w:rPr>
              <w:t>6. П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shd w:val="clear" w:color="auto" w:fill="FFFFFF"/>
              </w:rPr>
              <w:t>рофилактика безнадзорности, правонарушений и преступлений среди несовершеннолетних;</w:t>
            </w:r>
          </w:p>
          <w:p w:rsidR="006A50E5" w:rsidRDefault="006A50E5" w:rsidP="005374E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7. Обеспечивающая подпрограмма</w:t>
            </w:r>
            <w:bookmarkEnd w:id="3"/>
          </w:p>
          <w:p w:rsidR="006A50E5" w:rsidRPr="00340A36" w:rsidRDefault="006A50E5" w:rsidP="005374E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18"/>
                <w:szCs w:val="28"/>
              </w:rPr>
            </w:pPr>
          </w:p>
        </w:tc>
      </w:tr>
      <w:tr w:rsidR="006A50E5" w:rsidTr="005374E6">
        <w:trPr>
          <w:trHeight w:val="557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A50E5" w:rsidRDefault="006A50E5" w:rsidP="005374E6">
            <w:pPr>
              <w:spacing w:after="0" w:line="240" w:lineRule="auto"/>
              <w:contextualSpacing/>
              <w:jc w:val="both"/>
            </w:pPr>
            <w:bookmarkStart w:id="4" w:name="_Hlk492478686"/>
            <w:bookmarkEnd w:id="4"/>
            <w:r>
              <w:rPr>
                <w:rFonts w:ascii="Times New Roman" w:hAnsi="Times New Roman"/>
                <w:sz w:val="28"/>
                <w:szCs w:val="28"/>
              </w:rPr>
              <w:lastRenderedPageBreak/>
              <w:t>Ожидаемые результаты реализации муниципальной программы</w:t>
            </w:r>
          </w:p>
        </w:tc>
        <w:tc>
          <w:tcPr>
            <w:tcW w:w="7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0E5" w:rsidRDefault="006A50E5" w:rsidP="005374E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Показатель 1. Удовлетворённость населения Конаковского муниципального округа качеством общеобразовательных услуг и их доступностью к 2029 году - 92%;</w:t>
            </w:r>
          </w:p>
          <w:p w:rsidR="006A50E5" w:rsidRDefault="006A50E5" w:rsidP="005374E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Показатель 2. Доля детей в возрасте от 1 до 6 лет, получающих дошкольную образовательную услугу и(или) услуги по их содержанию в муниципальных образовательных учреждениях, в общей численности детей в возрасте 1-6 лет к 2029 году - 94,5%;</w:t>
            </w:r>
          </w:p>
          <w:p w:rsidR="006A50E5" w:rsidRDefault="006A50E5" w:rsidP="005374E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Показатель 3. Доля обучающихся в муниципальных общеобразовательных учреждениях, занимающихся во вторую смену, в общей численности обучающихся в муниципальных общеобразовательных учреждениях к 2029 году – 5%;</w:t>
            </w:r>
          </w:p>
          <w:p w:rsidR="006A50E5" w:rsidRDefault="006A50E5" w:rsidP="005374E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Показатель 4. Доля детей в возрасте 5 – 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данной возрастной группы к 2029 году - 86%; </w:t>
            </w:r>
          </w:p>
          <w:p w:rsidR="006A50E5" w:rsidRDefault="006A50E5" w:rsidP="005374E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Показатель 5. Доля несовершеннолетних, состоящих на различных видах учета, к 2029 году – 5%;</w:t>
            </w:r>
          </w:p>
          <w:p w:rsidR="006A50E5" w:rsidRDefault="006A50E5" w:rsidP="005374E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Показатель 6.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Количество выявленных семей, находящихся в социально опасном положении</w:t>
            </w:r>
            <w:r w:rsidRPr="00ED5BBD">
              <w:rPr>
                <w:rFonts w:ascii="Times New Roman" w:eastAsia="Times New Roman" w:hAnsi="Times New Roman"/>
                <w:sz w:val="28"/>
                <w:szCs w:val="28"/>
              </w:rPr>
              <w:t xml:space="preserve">, к 2029 году - 15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единиц;</w:t>
            </w:r>
          </w:p>
          <w:p w:rsidR="006A50E5" w:rsidRDefault="006A50E5" w:rsidP="005374E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Показатель 7. </w:t>
            </w:r>
            <w:r w:rsidRPr="00ED5BBD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Количество выявленных случаев вовлечения несовершеннолетних в совершение преступлений и антиобщественных действий</w:t>
            </w:r>
            <w:r w:rsidRPr="00ED5BBD">
              <w:rPr>
                <w:rFonts w:ascii="Times New Roman" w:eastAsia="Times New Roman" w:hAnsi="Times New Roman"/>
                <w:sz w:val="28"/>
                <w:szCs w:val="28"/>
              </w:rPr>
              <w:t xml:space="preserve">, к 2029 году - 15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единиц;</w:t>
            </w:r>
          </w:p>
          <w:p w:rsidR="006A50E5" w:rsidRDefault="006A50E5" w:rsidP="005374E6">
            <w:pPr>
              <w:overflowPunct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Показатель 8.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Внедрение современных социальных технологий в области профилактики безнадзорности и правонарушений несовершеннолетних;</w:t>
            </w:r>
          </w:p>
          <w:p w:rsidR="006A50E5" w:rsidRDefault="006A50E5" w:rsidP="005374E6">
            <w:pPr>
              <w:overflowPunct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Показатель 9. Просвещение родителей (законных представителей) по вопросам профилактики безнадзорности и правонарушений несовершеннолетних, устранение факторов им способствующих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</w:p>
          <w:p w:rsidR="006A50E5" w:rsidRPr="00340A36" w:rsidRDefault="006A50E5" w:rsidP="005374E6">
            <w:pPr>
              <w:overflowPunct w:val="0"/>
              <w:spacing w:after="0" w:line="240" w:lineRule="auto"/>
              <w:jc w:val="both"/>
            </w:pPr>
          </w:p>
        </w:tc>
      </w:tr>
      <w:tr w:rsidR="006A50E5" w:rsidTr="005374E6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A50E5" w:rsidRDefault="006A50E5" w:rsidP="005374E6">
            <w:pPr>
              <w:spacing w:line="240" w:lineRule="auto"/>
              <w:contextualSpacing/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Объемы и источники финансирования муниципальной программы по годам ее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реализации в разрезе подпрограмм</w:t>
            </w:r>
          </w:p>
        </w:tc>
        <w:tc>
          <w:tcPr>
            <w:tcW w:w="7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0E5" w:rsidRPr="009F0F11" w:rsidRDefault="006A50E5" w:rsidP="005374E6">
            <w:pPr>
              <w:spacing w:line="240" w:lineRule="auto"/>
              <w:contextualSpacing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9F0F11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Общий объем финансирования муниципальной программы на 2024 – 2028 годы –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6 019 079,448</w:t>
            </w:r>
            <w:r w:rsidRPr="009F0F11">
              <w:rPr>
                <w:rFonts w:ascii="Times New Roman" w:hAnsi="Times New Roman"/>
                <w:b/>
                <w:sz w:val="28"/>
                <w:szCs w:val="28"/>
              </w:rPr>
              <w:t xml:space="preserve"> тыс. руб.</w:t>
            </w:r>
          </w:p>
          <w:p w:rsidR="006A50E5" w:rsidRPr="008C0C79" w:rsidRDefault="006A50E5" w:rsidP="005374E6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0C79">
              <w:rPr>
                <w:rFonts w:ascii="Times New Roman" w:hAnsi="Times New Roman"/>
                <w:b/>
                <w:sz w:val="28"/>
                <w:szCs w:val="28"/>
              </w:rPr>
              <w:t>2024 год –  1 900 107,080 тыс. руб.:</w:t>
            </w:r>
          </w:p>
          <w:p w:rsidR="006A50E5" w:rsidRPr="008C0C79" w:rsidRDefault="006A50E5" w:rsidP="005374E6">
            <w:pPr>
              <w:spacing w:after="0" w:line="240" w:lineRule="auto"/>
              <w:ind w:left="4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0C79">
              <w:rPr>
                <w:rFonts w:ascii="Times New Roman" w:hAnsi="Times New Roman"/>
                <w:sz w:val="28"/>
                <w:szCs w:val="28"/>
              </w:rPr>
              <w:t xml:space="preserve">Подпрограмма 1 – 684 628,380 тыс. руб.; </w:t>
            </w:r>
          </w:p>
          <w:p w:rsidR="006A50E5" w:rsidRPr="008C0C79" w:rsidRDefault="006A50E5" w:rsidP="005374E6">
            <w:pPr>
              <w:spacing w:after="0" w:line="240" w:lineRule="auto"/>
              <w:ind w:left="4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0C79">
              <w:rPr>
                <w:rFonts w:ascii="Times New Roman" w:hAnsi="Times New Roman"/>
                <w:sz w:val="28"/>
                <w:szCs w:val="28"/>
              </w:rPr>
              <w:t xml:space="preserve">Подпрограмма 2 – 1 031 011,058 тыс. руб.; </w:t>
            </w:r>
          </w:p>
          <w:p w:rsidR="006A50E5" w:rsidRPr="008C0C79" w:rsidRDefault="006A50E5" w:rsidP="005374E6">
            <w:pPr>
              <w:spacing w:after="0" w:line="240" w:lineRule="auto"/>
              <w:ind w:left="4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0C79">
              <w:rPr>
                <w:rFonts w:ascii="Times New Roman" w:hAnsi="Times New Roman"/>
                <w:sz w:val="28"/>
                <w:szCs w:val="28"/>
              </w:rPr>
              <w:t>Подпрограмма 3 –142 402,826 тыс. руб.;</w:t>
            </w:r>
          </w:p>
          <w:p w:rsidR="006A50E5" w:rsidRPr="008C0C79" w:rsidRDefault="006A50E5" w:rsidP="005374E6">
            <w:pPr>
              <w:spacing w:after="0" w:line="240" w:lineRule="auto"/>
              <w:ind w:left="4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C0C79">
              <w:rPr>
                <w:rFonts w:ascii="Times New Roman" w:hAnsi="Times New Roman"/>
                <w:sz w:val="28"/>
                <w:szCs w:val="28"/>
              </w:rPr>
              <w:lastRenderedPageBreak/>
              <w:t>Подпрограмма 4 – 200,000 тыс. руб.;</w:t>
            </w:r>
          </w:p>
          <w:p w:rsidR="006A50E5" w:rsidRPr="008C0C79" w:rsidRDefault="006A50E5" w:rsidP="005374E6">
            <w:pPr>
              <w:spacing w:after="0" w:line="240" w:lineRule="auto"/>
              <w:ind w:left="4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0C79">
              <w:rPr>
                <w:rFonts w:ascii="Times New Roman" w:hAnsi="Times New Roman"/>
                <w:sz w:val="28"/>
                <w:szCs w:val="28"/>
              </w:rPr>
              <w:t>Подпрограмма 5 – 20 031,720 тыс. руб.;</w:t>
            </w:r>
          </w:p>
          <w:p w:rsidR="006A50E5" w:rsidRPr="008C0C79" w:rsidRDefault="006A50E5" w:rsidP="005374E6">
            <w:pPr>
              <w:spacing w:after="0" w:line="240" w:lineRule="auto"/>
              <w:ind w:left="4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0C79">
              <w:rPr>
                <w:rFonts w:ascii="Times New Roman" w:hAnsi="Times New Roman"/>
                <w:sz w:val="28"/>
                <w:szCs w:val="28"/>
              </w:rPr>
              <w:t>Подпрограмма 6 – 0,000 тыс. руб.;</w:t>
            </w:r>
          </w:p>
          <w:p w:rsidR="006A50E5" w:rsidRPr="008C0C79" w:rsidRDefault="006A50E5" w:rsidP="005374E6">
            <w:pPr>
              <w:spacing w:after="0" w:line="240" w:lineRule="auto"/>
              <w:ind w:left="4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0C79">
              <w:rPr>
                <w:rFonts w:ascii="Times New Roman" w:hAnsi="Times New Roman"/>
                <w:sz w:val="28"/>
                <w:szCs w:val="28"/>
              </w:rPr>
              <w:t>Обеспечивающая подпрограмма –21 833,096 тыс. руб.</w:t>
            </w:r>
          </w:p>
          <w:p w:rsidR="006A50E5" w:rsidRPr="008C0C79" w:rsidRDefault="006A50E5" w:rsidP="005374E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A50E5" w:rsidRPr="008C0C79" w:rsidRDefault="006A50E5" w:rsidP="005374E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0C79">
              <w:rPr>
                <w:rFonts w:ascii="Times New Roman" w:hAnsi="Times New Roman"/>
                <w:b/>
                <w:sz w:val="28"/>
                <w:szCs w:val="28"/>
              </w:rPr>
              <w:t>2025 год – 1 563 115,362  тыс. руб.:</w:t>
            </w:r>
          </w:p>
          <w:p w:rsidR="006A50E5" w:rsidRPr="008C0C79" w:rsidRDefault="006A50E5" w:rsidP="005374E6">
            <w:pPr>
              <w:spacing w:after="0" w:line="240" w:lineRule="auto"/>
              <w:ind w:left="4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0C79">
              <w:rPr>
                <w:rFonts w:ascii="Times New Roman" w:hAnsi="Times New Roman"/>
                <w:sz w:val="28"/>
                <w:szCs w:val="28"/>
              </w:rPr>
              <w:t xml:space="preserve">Подпрограмма 1 – </w:t>
            </w:r>
            <w:r w:rsidRPr="008C0C79">
              <w:rPr>
                <w:rFonts w:ascii="Times New Roman" w:hAnsi="Times New Roman"/>
                <w:bCs/>
                <w:sz w:val="28"/>
                <w:szCs w:val="28"/>
              </w:rPr>
              <w:t>618 832,215</w:t>
            </w:r>
            <w:r w:rsidRPr="008C0C79">
              <w:rPr>
                <w:rFonts w:ascii="Times New Roman" w:hAnsi="Times New Roman"/>
                <w:sz w:val="28"/>
                <w:szCs w:val="28"/>
              </w:rPr>
              <w:t xml:space="preserve"> тыс. руб.; </w:t>
            </w:r>
          </w:p>
          <w:p w:rsidR="006A50E5" w:rsidRPr="008C0C79" w:rsidRDefault="006A50E5" w:rsidP="005374E6">
            <w:pPr>
              <w:spacing w:after="0" w:line="240" w:lineRule="auto"/>
              <w:ind w:left="4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0C79">
              <w:rPr>
                <w:rFonts w:ascii="Times New Roman" w:hAnsi="Times New Roman"/>
                <w:sz w:val="28"/>
                <w:szCs w:val="28"/>
              </w:rPr>
              <w:t xml:space="preserve">Подпрограмма 2 – 772 831,288 тыс. руб.; </w:t>
            </w:r>
          </w:p>
          <w:p w:rsidR="006A50E5" w:rsidRPr="008C0C79" w:rsidRDefault="006A50E5" w:rsidP="005374E6">
            <w:pPr>
              <w:spacing w:after="0" w:line="240" w:lineRule="auto"/>
              <w:ind w:left="4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0C79">
              <w:rPr>
                <w:rFonts w:ascii="Times New Roman" w:hAnsi="Times New Roman"/>
                <w:sz w:val="28"/>
                <w:szCs w:val="28"/>
              </w:rPr>
              <w:t>Подпрограмма 3 –137 947,079 тыс. руб.;</w:t>
            </w:r>
          </w:p>
          <w:p w:rsidR="006A50E5" w:rsidRPr="008C0C79" w:rsidRDefault="006A50E5" w:rsidP="005374E6">
            <w:pPr>
              <w:spacing w:after="0" w:line="240" w:lineRule="auto"/>
              <w:ind w:left="4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C0C79">
              <w:rPr>
                <w:rFonts w:ascii="Times New Roman" w:hAnsi="Times New Roman"/>
                <w:sz w:val="28"/>
                <w:szCs w:val="28"/>
              </w:rPr>
              <w:t>Подпрограмма 4 – 200, 000 тыс. руб.;</w:t>
            </w:r>
          </w:p>
          <w:p w:rsidR="006A50E5" w:rsidRPr="008C0C79" w:rsidRDefault="006A50E5" w:rsidP="005374E6">
            <w:pPr>
              <w:spacing w:after="0" w:line="240" w:lineRule="auto"/>
              <w:ind w:left="4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0C79">
              <w:rPr>
                <w:rFonts w:ascii="Times New Roman" w:hAnsi="Times New Roman"/>
                <w:sz w:val="28"/>
                <w:szCs w:val="28"/>
              </w:rPr>
              <w:t>Подпрограмма 5 – 14 673,460 тыс. руб.;</w:t>
            </w:r>
          </w:p>
          <w:p w:rsidR="006A50E5" w:rsidRPr="008C0C79" w:rsidRDefault="006A50E5" w:rsidP="005374E6">
            <w:pPr>
              <w:spacing w:after="0" w:line="240" w:lineRule="auto"/>
              <w:ind w:left="4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0C79">
              <w:rPr>
                <w:rFonts w:ascii="Times New Roman" w:hAnsi="Times New Roman"/>
                <w:sz w:val="28"/>
                <w:szCs w:val="28"/>
              </w:rPr>
              <w:t>Подпрограмма 6 – 0,000 тыс. руб.;</w:t>
            </w:r>
          </w:p>
          <w:p w:rsidR="006A50E5" w:rsidRPr="008C0C79" w:rsidRDefault="006A50E5" w:rsidP="005374E6">
            <w:pPr>
              <w:spacing w:after="0" w:line="240" w:lineRule="auto"/>
              <w:ind w:left="4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0C79">
              <w:rPr>
                <w:rFonts w:ascii="Times New Roman" w:hAnsi="Times New Roman"/>
                <w:sz w:val="28"/>
                <w:szCs w:val="28"/>
              </w:rPr>
              <w:t>Обеспечивающая подпрограмма –  18 631,320 тыс. руб.</w:t>
            </w:r>
          </w:p>
          <w:p w:rsidR="006A50E5" w:rsidRPr="008C0C79" w:rsidRDefault="006A50E5" w:rsidP="005374E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A50E5" w:rsidRPr="008C0C79" w:rsidRDefault="006A50E5" w:rsidP="005374E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0C79">
              <w:rPr>
                <w:rFonts w:ascii="Times New Roman" w:hAnsi="Times New Roman"/>
                <w:b/>
                <w:sz w:val="28"/>
                <w:szCs w:val="28"/>
              </w:rPr>
              <w:t>2026 год – 1 573 212,274 тыс. руб.:</w:t>
            </w:r>
          </w:p>
          <w:p w:rsidR="006A50E5" w:rsidRPr="008C0C79" w:rsidRDefault="006A50E5" w:rsidP="005374E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0C79">
              <w:rPr>
                <w:rFonts w:ascii="Times New Roman" w:hAnsi="Times New Roman"/>
                <w:sz w:val="28"/>
                <w:szCs w:val="28"/>
              </w:rPr>
              <w:t xml:space="preserve">Подпрограмма 1 –  620 832,215 тыс. руб.; </w:t>
            </w:r>
          </w:p>
          <w:p w:rsidR="006A50E5" w:rsidRPr="008C0C79" w:rsidRDefault="006A50E5" w:rsidP="005374E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0C79">
              <w:rPr>
                <w:rFonts w:ascii="Times New Roman" w:hAnsi="Times New Roman"/>
                <w:sz w:val="28"/>
                <w:szCs w:val="28"/>
              </w:rPr>
              <w:t xml:space="preserve">Подпрограмма 2 – 780 928,200 тыс. руб.; </w:t>
            </w:r>
          </w:p>
          <w:p w:rsidR="006A50E5" w:rsidRPr="008C0C79" w:rsidRDefault="006A50E5" w:rsidP="005374E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0C79">
              <w:rPr>
                <w:rFonts w:ascii="Times New Roman" w:hAnsi="Times New Roman"/>
                <w:sz w:val="28"/>
                <w:szCs w:val="28"/>
              </w:rPr>
              <w:t>Подпрограмма 3 – 137 947,079 тыс. руб.;</w:t>
            </w:r>
          </w:p>
          <w:p w:rsidR="006A50E5" w:rsidRPr="008C0C79" w:rsidRDefault="006A50E5" w:rsidP="005374E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C0C79">
              <w:rPr>
                <w:rFonts w:ascii="Times New Roman" w:hAnsi="Times New Roman"/>
                <w:sz w:val="28"/>
                <w:szCs w:val="28"/>
              </w:rPr>
              <w:t>Подпрограмма 4 – 200,000 тыс. руб.;</w:t>
            </w:r>
          </w:p>
          <w:p w:rsidR="006A50E5" w:rsidRPr="008C0C79" w:rsidRDefault="006A50E5" w:rsidP="005374E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0C79">
              <w:rPr>
                <w:rFonts w:ascii="Times New Roman" w:hAnsi="Times New Roman"/>
                <w:sz w:val="28"/>
                <w:szCs w:val="28"/>
              </w:rPr>
              <w:t>Подпрограмма 5 – 14 673,460 тыс. руб.;</w:t>
            </w:r>
          </w:p>
          <w:p w:rsidR="006A50E5" w:rsidRPr="008C0C79" w:rsidRDefault="006A50E5" w:rsidP="005374E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0C79">
              <w:rPr>
                <w:rFonts w:ascii="Times New Roman" w:hAnsi="Times New Roman"/>
                <w:sz w:val="28"/>
                <w:szCs w:val="28"/>
              </w:rPr>
              <w:t>Подпрограмма 6 – 0,000 тыс. руб.;</w:t>
            </w:r>
          </w:p>
          <w:p w:rsidR="006A50E5" w:rsidRPr="008C0C79" w:rsidRDefault="006A50E5" w:rsidP="005374E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0C79">
              <w:rPr>
                <w:rFonts w:ascii="Times New Roman" w:hAnsi="Times New Roman"/>
                <w:sz w:val="28"/>
                <w:szCs w:val="28"/>
              </w:rPr>
              <w:t>Обеспечивающая подпрограмма – 18 631,320 тыс. руб.</w:t>
            </w:r>
          </w:p>
          <w:p w:rsidR="006A50E5" w:rsidRPr="008C0C79" w:rsidRDefault="006A50E5" w:rsidP="005374E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A50E5" w:rsidRPr="008C0C79" w:rsidRDefault="006A50E5" w:rsidP="005374E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0C79">
              <w:rPr>
                <w:rFonts w:ascii="Times New Roman" w:hAnsi="Times New Roman"/>
                <w:b/>
                <w:sz w:val="28"/>
                <w:szCs w:val="28"/>
              </w:rPr>
              <w:t>2027 год –  491 322,366 тыс. руб.:</w:t>
            </w:r>
          </w:p>
          <w:p w:rsidR="006A50E5" w:rsidRPr="008C0C79" w:rsidRDefault="006A50E5" w:rsidP="005374E6">
            <w:pPr>
              <w:spacing w:after="0" w:line="240" w:lineRule="auto"/>
              <w:ind w:left="4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0C79">
              <w:rPr>
                <w:rFonts w:ascii="Times New Roman" w:hAnsi="Times New Roman"/>
                <w:sz w:val="28"/>
                <w:szCs w:val="28"/>
              </w:rPr>
              <w:t xml:space="preserve">Подпрограмма 1 – 280 619,086 тыс. руб.; </w:t>
            </w:r>
          </w:p>
          <w:p w:rsidR="006A50E5" w:rsidRPr="008C0C79" w:rsidRDefault="006A50E5" w:rsidP="005374E6">
            <w:pPr>
              <w:spacing w:after="0" w:line="240" w:lineRule="auto"/>
              <w:ind w:left="4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0C79">
              <w:rPr>
                <w:rFonts w:ascii="Times New Roman" w:hAnsi="Times New Roman"/>
                <w:sz w:val="28"/>
                <w:szCs w:val="28"/>
              </w:rPr>
              <w:t xml:space="preserve">Подпрограмма 2 –  99 314,600 тыс. руб.; </w:t>
            </w:r>
          </w:p>
          <w:p w:rsidR="006A50E5" w:rsidRPr="008C0C79" w:rsidRDefault="006A50E5" w:rsidP="005374E6">
            <w:pPr>
              <w:spacing w:after="0" w:line="240" w:lineRule="auto"/>
              <w:ind w:left="4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0C79">
              <w:rPr>
                <w:rFonts w:ascii="Times New Roman" w:hAnsi="Times New Roman"/>
                <w:sz w:val="28"/>
                <w:szCs w:val="28"/>
              </w:rPr>
              <w:t>Подпрограмма 3 – 83 877,600 тыс. руб.;</w:t>
            </w:r>
          </w:p>
          <w:p w:rsidR="006A50E5" w:rsidRPr="008C0C79" w:rsidRDefault="006A50E5" w:rsidP="005374E6">
            <w:pPr>
              <w:spacing w:after="0" w:line="240" w:lineRule="auto"/>
              <w:ind w:left="4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C0C79">
              <w:rPr>
                <w:rFonts w:ascii="Times New Roman" w:hAnsi="Times New Roman"/>
                <w:sz w:val="28"/>
                <w:szCs w:val="28"/>
              </w:rPr>
              <w:t>Подпрограмма 4 – 200,000 тыс. руб.;</w:t>
            </w:r>
          </w:p>
          <w:p w:rsidR="006A50E5" w:rsidRPr="008C0C79" w:rsidRDefault="006A50E5" w:rsidP="005374E6">
            <w:pPr>
              <w:spacing w:after="0" w:line="240" w:lineRule="auto"/>
              <w:ind w:left="4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0C79">
              <w:rPr>
                <w:rFonts w:ascii="Times New Roman" w:hAnsi="Times New Roman"/>
                <w:sz w:val="28"/>
                <w:szCs w:val="28"/>
              </w:rPr>
              <w:t>Подпрограмма 5 – 8 679,760 тыс. руб.;</w:t>
            </w:r>
          </w:p>
          <w:p w:rsidR="006A50E5" w:rsidRPr="008C0C79" w:rsidRDefault="006A50E5" w:rsidP="005374E6">
            <w:pPr>
              <w:spacing w:after="0" w:line="240" w:lineRule="auto"/>
              <w:ind w:left="4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0C79">
              <w:rPr>
                <w:rFonts w:ascii="Times New Roman" w:hAnsi="Times New Roman"/>
                <w:sz w:val="28"/>
                <w:szCs w:val="28"/>
              </w:rPr>
              <w:t>Подпрограмма 6 – 0,000 тыс. руб.;</w:t>
            </w:r>
          </w:p>
          <w:p w:rsidR="006A50E5" w:rsidRPr="008C0C79" w:rsidRDefault="006A50E5" w:rsidP="005374E6">
            <w:pPr>
              <w:spacing w:after="0" w:line="240" w:lineRule="auto"/>
              <w:ind w:left="4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0C79">
              <w:rPr>
                <w:rFonts w:ascii="Times New Roman" w:hAnsi="Times New Roman"/>
                <w:sz w:val="28"/>
                <w:szCs w:val="28"/>
              </w:rPr>
              <w:t>Обеспечивающая подпрограмма – 18 631,320 тыс. руб.</w:t>
            </w:r>
          </w:p>
          <w:p w:rsidR="006A50E5" w:rsidRDefault="006A50E5" w:rsidP="005374E6">
            <w:pPr>
              <w:spacing w:line="240" w:lineRule="auto"/>
              <w:contextualSpacing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A50E5" w:rsidRPr="008C0C79" w:rsidRDefault="006A50E5" w:rsidP="005374E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0C79">
              <w:rPr>
                <w:rFonts w:ascii="Times New Roman" w:hAnsi="Times New Roman"/>
                <w:b/>
                <w:sz w:val="28"/>
                <w:szCs w:val="28"/>
              </w:rPr>
              <w:t>2028 год – 491 322,366 тыс. руб.:</w:t>
            </w:r>
          </w:p>
          <w:p w:rsidR="006A50E5" w:rsidRPr="008C0C79" w:rsidRDefault="006A50E5" w:rsidP="005374E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0C79">
              <w:rPr>
                <w:rFonts w:ascii="Times New Roman" w:hAnsi="Times New Roman"/>
                <w:sz w:val="28"/>
                <w:szCs w:val="28"/>
              </w:rPr>
              <w:t xml:space="preserve">Подпрограмма 1 – 280 619,086 тыс. руб. </w:t>
            </w:r>
          </w:p>
          <w:p w:rsidR="006A50E5" w:rsidRPr="008C0C79" w:rsidRDefault="006A50E5" w:rsidP="005374E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0C79">
              <w:rPr>
                <w:rFonts w:ascii="Times New Roman" w:hAnsi="Times New Roman"/>
                <w:sz w:val="28"/>
                <w:szCs w:val="28"/>
              </w:rPr>
              <w:t xml:space="preserve">Подпрограмма 2 –  99 314,600 тыс. руб.; </w:t>
            </w:r>
          </w:p>
          <w:p w:rsidR="006A50E5" w:rsidRPr="008C0C79" w:rsidRDefault="006A50E5" w:rsidP="005374E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0C79">
              <w:rPr>
                <w:rFonts w:ascii="Times New Roman" w:hAnsi="Times New Roman"/>
                <w:sz w:val="28"/>
                <w:szCs w:val="28"/>
              </w:rPr>
              <w:t>Подпрограмма 3 – 83 877,600 тыс. руб.;</w:t>
            </w:r>
          </w:p>
          <w:p w:rsidR="006A50E5" w:rsidRPr="008C0C79" w:rsidRDefault="006A50E5" w:rsidP="005374E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C0C79">
              <w:rPr>
                <w:rFonts w:ascii="Times New Roman" w:hAnsi="Times New Roman"/>
                <w:sz w:val="28"/>
                <w:szCs w:val="28"/>
              </w:rPr>
              <w:t>Подпрограмма 4 –   200,000 тыс. руб.;</w:t>
            </w:r>
          </w:p>
          <w:p w:rsidR="006A50E5" w:rsidRPr="008C0C79" w:rsidRDefault="006A50E5" w:rsidP="005374E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0C79">
              <w:rPr>
                <w:rFonts w:ascii="Times New Roman" w:hAnsi="Times New Roman"/>
                <w:sz w:val="28"/>
                <w:szCs w:val="28"/>
              </w:rPr>
              <w:t>Подпрограмма 5 – 8 679,760 тыс. руб.;</w:t>
            </w:r>
          </w:p>
          <w:p w:rsidR="006A50E5" w:rsidRPr="008C0C79" w:rsidRDefault="006A50E5" w:rsidP="005374E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0C79">
              <w:rPr>
                <w:rFonts w:ascii="Times New Roman" w:hAnsi="Times New Roman"/>
                <w:sz w:val="28"/>
                <w:szCs w:val="28"/>
              </w:rPr>
              <w:t>Подпрограмма 6 – 0,000 тыс. руб.;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6A50E5" w:rsidRPr="008C0C79" w:rsidRDefault="006A50E5" w:rsidP="005374E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0C79">
              <w:rPr>
                <w:rFonts w:ascii="Times New Roman" w:hAnsi="Times New Roman"/>
                <w:sz w:val="28"/>
                <w:szCs w:val="28"/>
              </w:rPr>
              <w:t>Обеспечивающая подпрограмма – 18 631,320 тыс. руб.</w:t>
            </w:r>
          </w:p>
          <w:p w:rsidR="006A50E5" w:rsidRPr="009F0F11" w:rsidRDefault="006A50E5" w:rsidP="005374E6">
            <w:pPr>
              <w:spacing w:after="0" w:line="240" w:lineRule="auto"/>
              <w:ind w:left="4"/>
              <w:contextualSpacing/>
              <w:jc w:val="both"/>
            </w:pPr>
            <w:r w:rsidRPr="008C0C79">
              <w:rPr>
                <w:rFonts w:ascii="Times New Roman" w:hAnsi="Times New Roman"/>
                <w:sz w:val="28"/>
                <w:szCs w:val="28"/>
              </w:rPr>
              <w:t>Источники финансирования муниципальной программы:  бюджет Конаковского муниципального округа,</w:t>
            </w:r>
            <w:r w:rsidRPr="008C0C79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8C0C79">
              <w:rPr>
                <w:rFonts w:ascii="Times New Roman" w:hAnsi="Times New Roman"/>
                <w:sz w:val="28"/>
                <w:szCs w:val="28"/>
              </w:rPr>
              <w:t>областной бюджет Тверской области, федеральный бюджет</w:t>
            </w:r>
          </w:p>
        </w:tc>
      </w:tr>
    </w:tbl>
    <w:p w:rsidR="006A50E5" w:rsidRDefault="006A50E5" w:rsidP="006A50E5">
      <w:pPr>
        <w:spacing w:line="240" w:lineRule="auto"/>
        <w:contextualSpacing/>
        <w:jc w:val="center"/>
        <w:rPr>
          <w:rStyle w:val="c0"/>
          <w:rFonts w:ascii="Times New Roman" w:hAnsi="Times New Roman"/>
          <w:b/>
          <w:sz w:val="28"/>
          <w:szCs w:val="28"/>
        </w:rPr>
      </w:pPr>
    </w:p>
    <w:p w:rsidR="006A50E5" w:rsidRPr="00CC0E1B" w:rsidRDefault="006A50E5" w:rsidP="006A50E5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Style w:val="c0"/>
          <w:rFonts w:ascii="Times New Roman" w:hAnsi="Times New Roman"/>
          <w:b/>
          <w:sz w:val="28"/>
          <w:szCs w:val="28"/>
        </w:rPr>
        <w:br w:type="page"/>
      </w:r>
      <w:r w:rsidRPr="00CC0E1B">
        <w:rPr>
          <w:rStyle w:val="c0"/>
          <w:rFonts w:ascii="Times New Roman" w:hAnsi="Times New Roman"/>
          <w:b/>
          <w:sz w:val="28"/>
          <w:szCs w:val="28"/>
        </w:rPr>
        <w:lastRenderedPageBreak/>
        <w:t>Раздел I. Общая характеристика сферы реализации муниципальной программы</w:t>
      </w:r>
    </w:p>
    <w:p w:rsidR="006A50E5" w:rsidRPr="00CC0E1B" w:rsidRDefault="006A50E5" w:rsidP="006A50E5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0E1B">
        <w:rPr>
          <w:rFonts w:ascii="Times New Roman" w:hAnsi="Times New Roman"/>
          <w:sz w:val="28"/>
          <w:szCs w:val="28"/>
        </w:rPr>
        <w:t>Программа развития системы образования определяет стратегические цели и задачи развития муниципальной системы образования. В рамках реализации приоритетных направлений развития образования главной целью совершенствования муниципальной системы образования является обеспечение условий для удовлетворения потребностей граждан в общедоступном качественном образовании, свободного функционирования и развития системы образования в округе, а также достижение высокого стандарта качества содержания и технологий образования.</w:t>
      </w:r>
    </w:p>
    <w:p w:rsidR="006A50E5" w:rsidRPr="00CC0E1B" w:rsidRDefault="006A50E5" w:rsidP="006A50E5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0E1B">
        <w:rPr>
          <w:rFonts w:ascii="Times New Roman" w:hAnsi="Times New Roman"/>
          <w:sz w:val="28"/>
          <w:szCs w:val="28"/>
        </w:rPr>
        <w:t>Предлагаемая к реализации Программа ориентирована на наиболее эффективное решение проблем в Конаковском муниципальном округе Тверской области, которые в ближайшее время могут оказать значительное воздействие на процессы модернизации образования в округе. Проектно-целевой подход реализации Программы позволит обеспечить интенсивное развитие системы образования в округе по всем направлениям за счет внедрения новых перспективных разработок, выполнения поисковых экспериментальных проектов, а также проектов по мониторингу и сопровождению процессов их внедрения в практику.</w:t>
      </w:r>
    </w:p>
    <w:p w:rsidR="006A50E5" w:rsidRPr="00CC0E1B" w:rsidRDefault="006A50E5" w:rsidP="006A50E5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hAnsi="Times New Roman"/>
          <w:sz w:val="28"/>
          <w:szCs w:val="28"/>
        </w:rPr>
        <w:t>В условиях приоритетной поддержки образования со стороны государства необходимо стремиться обеспечивать эффективное использование ресурсов</w:t>
      </w:r>
      <w:r>
        <w:rPr>
          <w:rFonts w:ascii="Times New Roman" w:hAnsi="Times New Roman"/>
          <w:sz w:val="28"/>
          <w:szCs w:val="28"/>
        </w:rPr>
        <w:t>:</w:t>
      </w:r>
      <w:r w:rsidRPr="00CC0E1B">
        <w:rPr>
          <w:rFonts w:ascii="Times New Roman" w:hAnsi="Times New Roman"/>
          <w:sz w:val="28"/>
          <w:szCs w:val="28"/>
        </w:rPr>
        <w:t xml:space="preserve"> человеческих, информационных, материальных, финансовых. Приоритетными</w:t>
      </w:r>
      <w:r>
        <w:rPr>
          <w:rFonts w:ascii="Times New Roman" w:hAnsi="Times New Roman"/>
          <w:sz w:val="28"/>
          <w:szCs w:val="28"/>
        </w:rPr>
        <w:t xml:space="preserve"> в</w:t>
      </w:r>
      <w:r w:rsidRPr="00CC0E1B">
        <w:rPr>
          <w:rFonts w:ascii="Times New Roman" w:hAnsi="Times New Roman"/>
          <w:sz w:val="28"/>
          <w:szCs w:val="28"/>
        </w:rPr>
        <w:t xml:space="preserve"> развити</w:t>
      </w:r>
      <w:r>
        <w:rPr>
          <w:rFonts w:ascii="Times New Roman" w:hAnsi="Times New Roman"/>
          <w:sz w:val="28"/>
          <w:szCs w:val="28"/>
        </w:rPr>
        <w:t>е</w:t>
      </w:r>
      <w:r w:rsidRPr="00CC0E1B">
        <w:rPr>
          <w:rFonts w:ascii="Times New Roman" w:hAnsi="Times New Roman"/>
          <w:sz w:val="28"/>
          <w:szCs w:val="28"/>
        </w:rPr>
        <w:t xml:space="preserve"> системы образования округа были и остаются</w:t>
      </w:r>
      <w:r w:rsidRPr="002B0BB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следующие направления</w:t>
      </w:r>
      <w:r w:rsidRPr="00CC0E1B">
        <w:rPr>
          <w:rFonts w:ascii="Times New Roman" w:hAnsi="Times New Roman"/>
          <w:sz w:val="28"/>
          <w:szCs w:val="28"/>
        </w:rPr>
        <w:t>:</w:t>
      </w:r>
    </w:p>
    <w:p w:rsidR="006A50E5" w:rsidRPr="00CC0E1B" w:rsidRDefault="006A50E5" w:rsidP="006A50E5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hAnsi="Times New Roman"/>
          <w:sz w:val="28"/>
          <w:szCs w:val="28"/>
        </w:rPr>
        <w:t>- повышение качества и доступности всех уровней муниципальной системы образования;</w:t>
      </w:r>
    </w:p>
    <w:p w:rsidR="006A50E5" w:rsidRPr="00CC0E1B" w:rsidRDefault="006A50E5" w:rsidP="006A50E5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hAnsi="Times New Roman"/>
          <w:sz w:val="28"/>
          <w:szCs w:val="28"/>
        </w:rPr>
        <w:t>- совершенствование роли учителя как ключевой фигуры в реализации государственной политики в области образования, рост уровня его заработной платы;</w:t>
      </w:r>
    </w:p>
    <w:p w:rsidR="006A50E5" w:rsidRPr="00CC0E1B" w:rsidRDefault="006A50E5" w:rsidP="006A50E5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hAnsi="Times New Roman"/>
          <w:sz w:val="28"/>
          <w:szCs w:val="28"/>
        </w:rPr>
        <w:t>- совершенствование ресурсного обеспечения муниципальной системы образования;</w:t>
      </w:r>
    </w:p>
    <w:p w:rsidR="006A50E5" w:rsidRPr="00CC0E1B" w:rsidRDefault="006A50E5" w:rsidP="006A50E5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hAnsi="Times New Roman"/>
          <w:sz w:val="28"/>
          <w:szCs w:val="28"/>
        </w:rPr>
        <w:t>- создание творческой среды для выявления одаренных детей, системы сопровождения талантливой молодежи.</w:t>
      </w:r>
    </w:p>
    <w:p w:rsidR="006A50E5" w:rsidRPr="00CC0E1B" w:rsidRDefault="006A50E5" w:rsidP="006A50E5">
      <w:pPr>
        <w:shd w:val="clear" w:color="auto" w:fill="FFFFFF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t>В округе функционирует сложившаяся образовательная система, которая включает в себя сеть образовательных организаций дошкольного, начального общего, основного общего и среднего общего образования, дополнительного образования, полностью обеспечивающая потребности населения округа в образовательных услугах.</w:t>
      </w:r>
    </w:p>
    <w:p w:rsidR="006A50E5" w:rsidRPr="00CC0E1B" w:rsidRDefault="006A50E5" w:rsidP="006A50E5">
      <w:pPr>
        <w:shd w:val="clear" w:color="auto" w:fill="FFFFFF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t xml:space="preserve">Сеть образовательных учреждений включает 62 образовательных учреждения, подведомственных Управлению образования Администрации Конаковского муниципального округа (далее – управление образования): 26 дошкольных образовательных учреждений; 29 общеобразовательных учреждений; 7 учреждений дополнительного образования. </w:t>
      </w:r>
      <w:r w:rsidRPr="00CC0E1B">
        <w:rPr>
          <w:rFonts w:ascii="Times New Roman" w:hAnsi="Times New Roman"/>
          <w:sz w:val="28"/>
          <w:szCs w:val="28"/>
        </w:rPr>
        <w:t xml:space="preserve">Все образовательные организации имеют бессрочные лицензии, общеобразовательные учреждения имеют свидетельства об аккредитации.  </w:t>
      </w:r>
    </w:p>
    <w:p w:rsidR="006A50E5" w:rsidRPr="00CC0E1B" w:rsidRDefault="006A50E5" w:rsidP="006A50E5">
      <w:pPr>
        <w:shd w:val="clear" w:color="auto" w:fill="FFFFFF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lastRenderedPageBreak/>
        <w:t>Образовательные организации сегодня самостоятельны в составлении основных образовательных программ, в расходовании финансовых средств, что позволяет более гибко распоряжаться имеющимися в образовательной организации ресурсами и денежными средствами.</w:t>
      </w:r>
    </w:p>
    <w:p w:rsidR="006A50E5" w:rsidRPr="00CC0E1B" w:rsidRDefault="006A50E5" w:rsidP="006A50E5">
      <w:pPr>
        <w:shd w:val="clear" w:color="auto" w:fill="FFFFFF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t>Образовательные организации становятся более открытыми для родителей и общественности, повышается прозрачность ее деятельности.</w:t>
      </w:r>
    </w:p>
    <w:p w:rsidR="006A50E5" w:rsidRPr="00CC0E1B" w:rsidRDefault="006A50E5" w:rsidP="006A50E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t>Все организации имеют доступ к сети Интернет и обеспечены комплектом базового программного обеспечения, осуществляется непрерывная поддержка сайтов.</w:t>
      </w:r>
    </w:p>
    <w:p w:rsidR="006A50E5" w:rsidRPr="00CC0E1B" w:rsidRDefault="006A50E5" w:rsidP="006A50E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t>Информатизация образования сегодня - это не только наличие компьютеров, интерактивных досок, но и глубокое проникновение информационных технологий в управленческую, учебно-воспитательную и внеурочную деятельность общеобразовательных организаций.</w:t>
      </w:r>
    </w:p>
    <w:p w:rsidR="006A50E5" w:rsidRPr="00CC0E1B" w:rsidRDefault="006A50E5" w:rsidP="006A50E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t>Во всех образовательных организациях создана электронная база данных обучающихся, ведется работа по внедрению электронного документооборота.</w:t>
      </w:r>
    </w:p>
    <w:p w:rsidR="006A50E5" w:rsidRPr="00CC0E1B" w:rsidRDefault="006A50E5" w:rsidP="006A50E5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t xml:space="preserve">100% образовательных организаций имеют центральное отопление, водопровод, канализацию. </w:t>
      </w:r>
      <w:r w:rsidRPr="00CC0E1B">
        <w:rPr>
          <w:rFonts w:ascii="Times New Roman" w:hAnsi="Times New Roman"/>
          <w:sz w:val="28"/>
          <w:szCs w:val="28"/>
        </w:rPr>
        <w:t xml:space="preserve">Учреждения соответствуют требованиям охраны труда и обеспечения безопасности жизнедеятельности обучающихся и сотрудников, пожарной безопасности, санитарно-гигиеническим нормам. </w:t>
      </w:r>
    </w:p>
    <w:p w:rsidR="006A50E5" w:rsidRPr="00CC0E1B" w:rsidRDefault="006A50E5" w:rsidP="006A50E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t>Во всех учреждениях установлены автоматическая пожарная сигнализация, автоматический мониторинг сигналов удаленных систем ПАК «Стрелец–мониторинг», имеется система в</w:t>
      </w:r>
      <w:r w:rsidRPr="00CC0E1B">
        <w:rPr>
          <w:rFonts w:ascii="Times New Roman" w:hAnsi="Times New Roman"/>
          <w:sz w:val="28"/>
          <w:szCs w:val="28"/>
        </w:rPr>
        <w:t>идеонаблюдения</w:t>
      </w:r>
      <w:r w:rsidRPr="00CC0E1B">
        <w:rPr>
          <w:rFonts w:ascii="Times New Roman" w:hAnsi="Times New Roman"/>
          <w:color w:val="FF0000"/>
          <w:sz w:val="28"/>
          <w:szCs w:val="28"/>
        </w:rPr>
        <w:t xml:space="preserve">. </w:t>
      </w:r>
      <w:r w:rsidRPr="00CC0E1B">
        <w:rPr>
          <w:rFonts w:ascii="Times New Roman" w:eastAsia="Times New Roman" w:hAnsi="Times New Roman"/>
          <w:sz w:val="28"/>
          <w:szCs w:val="28"/>
        </w:rPr>
        <w:t>Во всех детских садах установлены домофоны.</w:t>
      </w:r>
    </w:p>
    <w:p w:rsidR="006A50E5" w:rsidRPr="00CC0E1B" w:rsidRDefault="006A50E5" w:rsidP="006A50E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pacing w:val="2"/>
          <w:sz w:val="28"/>
          <w:szCs w:val="28"/>
        </w:rPr>
      </w:pPr>
      <w:r w:rsidRPr="00DF36CC">
        <w:rPr>
          <w:rFonts w:ascii="Times New Roman" w:hAnsi="Times New Roman"/>
          <w:sz w:val="28"/>
          <w:szCs w:val="28"/>
        </w:rPr>
        <w:t>В 10 школах установлены</w:t>
      </w:r>
      <w:r w:rsidRPr="00CC0E1B">
        <w:rPr>
          <w:rFonts w:ascii="Times New Roman" w:hAnsi="Times New Roman"/>
          <w:sz w:val="28"/>
          <w:szCs w:val="28"/>
        </w:rPr>
        <w:t xml:space="preserve"> турникеты, </w:t>
      </w:r>
      <w:r w:rsidRPr="00CC0E1B">
        <w:rPr>
          <w:rFonts w:ascii="Times New Roman" w:hAnsi="Times New Roman"/>
          <w:color w:val="000000"/>
          <w:sz w:val="28"/>
          <w:szCs w:val="28"/>
        </w:rPr>
        <w:t>все</w:t>
      </w:r>
      <w:r w:rsidRPr="00CC0E1B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CC0E1B">
        <w:rPr>
          <w:rFonts w:ascii="Times New Roman" w:hAnsi="Times New Roman"/>
          <w:sz w:val="28"/>
          <w:szCs w:val="28"/>
        </w:rPr>
        <w:t xml:space="preserve">образовательные учреждения оснащены кнопками экстренного вызова (тревожные кнопки). </w:t>
      </w:r>
    </w:p>
    <w:p w:rsidR="006A50E5" w:rsidRPr="00CC0E1B" w:rsidRDefault="006A50E5" w:rsidP="006A50E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pacing w:val="2"/>
          <w:sz w:val="28"/>
          <w:szCs w:val="28"/>
        </w:rPr>
        <w:t xml:space="preserve">Обеспечение доступного и качественного дошкольного образования является приоритетом развития муниципальной системы образования.  В </w:t>
      </w:r>
      <w:r w:rsidRPr="00CC0E1B">
        <w:rPr>
          <w:rFonts w:ascii="Times New Roman" w:hAnsi="Times New Roman"/>
          <w:sz w:val="28"/>
          <w:szCs w:val="28"/>
        </w:rPr>
        <w:t>последние годы наблюдается тенденция к уменьшению</w:t>
      </w:r>
      <w:r w:rsidRPr="00CC0E1B">
        <w:rPr>
          <w:rFonts w:ascii="Times New Roman" w:eastAsia="Times New Roman" w:hAnsi="Times New Roman"/>
          <w:spacing w:val="2"/>
          <w:sz w:val="28"/>
          <w:szCs w:val="28"/>
        </w:rPr>
        <w:t xml:space="preserve"> </w:t>
      </w:r>
      <w:r w:rsidRPr="00CC0E1B">
        <w:rPr>
          <w:rFonts w:ascii="Times New Roman" w:hAnsi="Times New Roman"/>
          <w:sz w:val="28"/>
          <w:szCs w:val="28"/>
        </w:rPr>
        <w:t>количества детей дошкольного возраста. Количества мест в дошкольных учреждениях</w:t>
      </w:r>
      <w:r w:rsidRPr="00CC0E1B">
        <w:rPr>
          <w:rFonts w:ascii="Times New Roman" w:eastAsia="Times New Roman" w:hAnsi="Times New Roman"/>
          <w:spacing w:val="2"/>
          <w:sz w:val="28"/>
          <w:szCs w:val="28"/>
        </w:rPr>
        <w:t xml:space="preserve"> </w:t>
      </w:r>
      <w:r w:rsidRPr="00CC0E1B">
        <w:rPr>
          <w:rFonts w:ascii="Times New Roman" w:hAnsi="Times New Roman"/>
          <w:sz w:val="28"/>
          <w:szCs w:val="28"/>
        </w:rPr>
        <w:t>достаточно для приема детей, дефицита мест не наблюдается, поэтому</w:t>
      </w:r>
      <w:r>
        <w:rPr>
          <w:rFonts w:ascii="Times New Roman" w:hAnsi="Times New Roman"/>
          <w:sz w:val="28"/>
          <w:szCs w:val="28"/>
        </w:rPr>
        <w:t>,</w:t>
      </w:r>
      <w:r w:rsidRPr="00CC0E1B">
        <w:rPr>
          <w:rFonts w:ascii="Times New Roman" w:hAnsi="Times New Roman"/>
          <w:sz w:val="28"/>
          <w:szCs w:val="28"/>
        </w:rPr>
        <w:t xml:space="preserve"> в</w:t>
      </w:r>
      <w:r w:rsidRPr="00CC0E1B">
        <w:rPr>
          <w:rFonts w:ascii="Times New Roman" w:eastAsia="Times New Roman" w:hAnsi="Times New Roman"/>
          <w:spacing w:val="2"/>
          <w:sz w:val="28"/>
          <w:szCs w:val="28"/>
        </w:rPr>
        <w:t xml:space="preserve"> </w:t>
      </w:r>
      <w:r w:rsidRPr="00CC0E1B">
        <w:rPr>
          <w:rFonts w:ascii="Times New Roman" w:hAnsi="Times New Roman"/>
          <w:sz w:val="28"/>
          <w:szCs w:val="28"/>
        </w:rPr>
        <w:t xml:space="preserve">дошкольных образовательных организациях Конаковского муниципального округа Тверской области отсутствует очередность. </w:t>
      </w:r>
      <w:r w:rsidRPr="00CC0E1B">
        <w:rPr>
          <w:rFonts w:ascii="Times New Roman" w:eastAsia="Times New Roman" w:hAnsi="Times New Roman"/>
          <w:spacing w:val="2"/>
          <w:sz w:val="28"/>
          <w:szCs w:val="28"/>
        </w:rPr>
        <w:t>Учет детей и постановка на очередь на выделение места в детском саду осуществляется через «единую электронную очередь» в сети Интернет.</w:t>
      </w:r>
    </w:p>
    <w:p w:rsidR="006A50E5" w:rsidRPr="00CC0E1B" w:rsidRDefault="006A50E5" w:rsidP="006A50E5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0E1B">
        <w:rPr>
          <w:rFonts w:ascii="Times New Roman" w:hAnsi="Times New Roman"/>
          <w:sz w:val="28"/>
          <w:szCs w:val="28"/>
        </w:rPr>
        <w:t>Одновременно в округе наблюдается стабильность в повышении потребности различных групп населения в качественных и доступных образовательных услугах на уровне дошкольного образования.</w:t>
      </w:r>
    </w:p>
    <w:p w:rsidR="006A50E5" w:rsidRPr="00CC0E1B" w:rsidRDefault="006A50E5" w:rsidP="006A50E5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0E1B">
        <w:rPr>
          <w:rFonts w:ascii="Times New Roman" w:hAnsi="Times New Roman"/>
          <w:sz w:val="28"/>
          <w:szCs w:val="28"/>
        </w:rPr>
        <w:t xml:space="preserve">Дошкольные образовательные организации полностью укомплектованы педагогическими кадрами. В дошкольных учреждениях работает </w:t>
      </w:r>
      <w:r w:rsidRPr="00DF36CC">
        <w:rPr>
          <w:rFonts w:ascii="Times New Roman" w:hAnsi="Times New Roman"/>
          <w:sz w:val="28"/>
          <w:szCs w:val="28"/>
        </w:rPr>
        <w:t>456 педагогических работника. Все</w:t>
      </w:r>
      <w:r w:rsidRPr="00CC0E1B">
        <w:rPr>
          <w:rFonts w:ascii="Times New Roman" w:hAnsi="Times New Roman"/>
          <w:sz w:val="28"/>
          <w:szCs w:val="28"/>
        </w:rPr>
        <w:t xml:space="preserve"> педагогические работники имеют </w:t>
      </w:r>
      <w:r>
        <w:rPr>
          <w:rFonts w:ascii="Times New Roman" w:hAnsi="Times New Roman"/>
          <w:sz w:val="28"/>
          <w:szCs w:val="28"/>
        </w:rPr>
        <w:t>соответствующее образование. 61</w:t>
      </w:r>
      <w:r w:rsidRPr="00CC0E1B">
        <w:rPr>
          <w:rFonts w:ascii="Times New Roman" w:hAnsi="Times New Roman"/>
          <w:sz w:val="28"/>
          <w:szCs w:val="28"/>
        </w:rPr>
        <w:t>% педагогических работников имеют высшую или первую квалификационную категорию. Работникам организации создаются все условия для повышения квалификации, все проходят своевременно курсовую переподготовку, в том</w:t>
      </w:r>
      <w:r w:rsidRPr="00CC0E1B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CC0E1B">
        <w:rPr>
          <w:rFonts w:ascii="Times New Roman" w:hAnsi="Times New Roman"/>
          <w:sz w:val="28"/>
          <w:szCs w:val="28"/>
        </w:rPr>
        <w:t>числе и по введению ФГОС.</w:t>
      </w:r>
    </w:p>
    <w:p w:rsidR="006A50E5" w:rsidRPr="00CC0E1B" w:rsidRDefault="006A50E5" w:rsidP="006A50E5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0E1B">
        <w:rPr>
          <w:rFonts w:ascii="Times New Roman" w:hAnsi="Times New Roman"/>
          <w:sz w:val="28"/>
          <w:szCs w:val="28"/>
        </w:rPr>
        <w:lastRenderedPageBreak/>
        <w:t>В дошкольных образовательных учреждениях создаются условия, обеспечивающие безопасность и комфорт детей, использование новых технологий обучения, а также</w:t>
      </w:r>
      <w:r w:rsidRPr="00CC0E1B">
        <w:rPr>
          <w:rFonts w:ascii="Times New Roman" w:hAnsi="Times New Roman"/>
          <w:sz w:val="24"/>
          <w:szCs w:val="24"/>
        </w:rPr>
        <w:t xml:space="preserve"> </w:t>
      </w:r>
      <w:r w:rsidRPr="00CC0E1B">
        <w:rPr>
          <w:rFonts w:ascii="Times New Roman" w:hAnsi="Times New Roman"/>
          <w:sz w:val="28"/>
          <w:szCs w:val="28"/>
        </w:rPr>
        <w:t xml:space="preserve">современная прозрачная для потребителей информационная среда управления и оценки качества. </w:t>
      </w:r>
    </w:p>
    <w:p w:rsidR="006A50E5" w:rsidRPr="00CC0E1B" w:rsidRDefault="006A50E5" w:rsidP="006A50E5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0E1B">
        <w:rPr>
          <w:rFonts w:ascii="Times New Roman" w:hAnsi="Times New Roman"/>
          <w:sz w:val="28"/>
          <w:szCs w:val="28"/>
        </w:rPr>
        <w:t>В целях охраны и укрепления здоровья детей в учреждениях имеются медицинский кабинеты, получены лицензии на медицинскую деятельность. Функционируют музыкальные и физкультурные залы.</w:t>
      </w:r>
    </w:p>
    <w:p w:rsidR="006A50E5" w:rsidRPr="00CC0E1B" w:rsidRDefault="006A50E5" w:rsidP="006A50E5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hAnsi="Times New Roman"/>
          <w:sz w:val="28"/>
          <w:szCs w:val="28"/>
        </w:rPr>
        <w:t>В соответствии с целями и задачами дошкольные учреждения используют современные формы и методы организации образовательного процесса.</w:t>
      </w:r>
    </w:p>
    <w:p w:rsidR="006A50E5" w:rsidRPr="00CC0E1B" w:rsidRDefault="006A50E5" w:rsidP="006A50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0E1B">
        <w:rPr>
          <w:rFonts w:ascii="Times New Roman" w:hAnsi="Times New Roman"/>
          <w:sz w:val="28"/>
          <w:szCs w:val="28"/>
        </w:rPr>
        <w:t>Для получения образования детьми - инвалидами и детьми с ограниченными возможностями здоровья дошкольного возраста в структуре муниципальной образовательной системы</w:t>
      </w:r>
      <w:r w:rsidRPr="00CC0E1B">
        <w:rPr>
          <w:rFonts w:ascii="Times New Roman" w:hAnsi="Times New Roman"/>
          <w:color w:val="00B0F0"/>
          <w:sz w:val="28"/>
          <w:szCs w:val="28"/>
        </w:rPr>
        <w:t xml:space="preserve"> </w:t>
      </w:r>
      <w:r w:rsidRPr="00CC0E1B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>3</w:t>
      </w:r>
      <w:r w:rsidRPr="00CC0E1B">
        <w:rPr>
          <w:rFonts w:ascii="Times New Roman" w:hAnsi="Times New Roman"/>
          <w:sz w:val="28"/>
          <w:szCs w:val="28"/>
        </w:rPr>
        <w:t xml:space="preserve"> детских садах имеются специализированные группы: 3 логопедические группы (МБДОУ детские сады №9, 12 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CC0E1B">
        <w:rPr>
          <w:rFonts w:ascii="Times New Roman" w:hAnsi="Times New Roman"/>
          <w:sz w:val="28"/>
          <w:szCs w:val="28"/>
        </w:rPr>
        <w:t>Конаково) и 1 группа компенсирующей направленности для детей со сложным дефектом (имеющих сочетание 2 и более недостатков в физическом и (или) психическом развитии) в МБДОУ детском саде №6 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CC0E1B">
        <w:rPr>
          <w:rFonts w:ascii="Times New Roman" w:hAnsi="Times New Roman"/>
          <w:sz w:val="28"/>
          <w:szCs w:val="28"/>
        </w:rPr>
        <w:t xml:space="preserve">Конаково. </w:t>
      </w:r>
      <w:r w:rsidRPr="00CC0E1B">
        <w:rPr>
          <w:rFonts w:ascii="Times New Roman" w:hAnsi="Times New Roman"/>
          <w:color w:val="000000"/>
          <w:sz w:val="24"/>
        </w:rPr>
        <w:t xml:space="preserve"> </w:t>
      </w:r>
    </w:p>
    <w:p w:rsidR="006A50E5" w:rsidRPr="00CC0E1B" w:rsidRDefault="006A50E5" w:rsidP="006A50E5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2"/>
          <w:sz w:val="28"/>
          <w:szCs w:val="28"/>
        </w:rPr>
      </w:pPr>
      <w:r w:rsidRPr="00CC0E1B">
        <w:rPr>
          <w:rFonts w:ascii="Times New Roman" w:hAnsi="Times New Roman"/>
          <w:sz w:val="28"/>
          <w:szCs w:val="28"/>
        </w:rPr>
        <w:t xml:space="preserve">Но потребность в получении специального (коррекционного) дошкольного образования значительно выше. В дошкольных учреждениях не хватает учителей-логопедов, педагогов-психологов, которые осуществляют коррекционно-педагогическую работу. </w:t>
      </w:r>
    </w:p>
    <w:p w:rsidR="006A50E5" w:rsidRPr="00CC0E1B" w:rsidRDefault="006A50E5" w:rsidP="006A50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pacing w:val="2"/>
          <w:sz w:val="28"/>
          <w:szCs w:val="28"/>
        </w:rPr>
        <w:t>Ежегодно проводятся мероприятия по укреплению материальной базы дошкольных учреждений</w:t>
      </w:r>
      <w:r w:rsidRPr="00CC0E1B">
        <w:rPr>
          <w:rFonts w:ascii="Times New Roman" w:hAnsi="Times New Roman"/>
          <w:color w:val="000000"/>
          <w:sz w:val="24"/>
        </w:rPr>
        <w:t>.</w:t>
      </w:r>
    </w:p>
    <w:p w:rsidR="006A50E5" w:rsidRPr="00CC0E1B" w:rsidRDefault="006A50E5" w:rsidP="006A50E5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2"/>
          <w:sz w:val="28"/>
          <w:szCs w:val="28"/>
        </w:rPr>
      </w:pPr>
      <w:r w:rsidRPr="00CC0E1B">
        <w:rPr>
          <w:rFonts w:ascii="Times New Roman" w:hAnsi="Times New Roman"/>
          <w:sz w:val="28"/>
          <w:szCs w:val="28"/>
        </w:rPr>
        <w:t>Структура сети общеобразовательных учреждений Конаковского муниципального округа сформирована для обеспечения диверсификации образовательных услуг (вариативные формы предоставления образовательных услуг) в соответствии с индивидуальными потребностями населения: дневные и вечерняя общеобразовательные школы, гимназия, специальная (коррекционная) общеобразовательная школа.</w:t>
      </w:r>
    </w:p>
    <w:p w:rsidR="006A50E5" w:rsidRPr="00CC0E1B" w:rsidRDefault="006A50E5" w:rsidP="006A50E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pacing w:val="2"/>
          <w:sz w:val="28"/>
          <w:szCs w:val="28"/>
        </w:rPr>
      </w:pPr>
      <w:r w:rsidRPr="00CC0E1B">
        <w:rPr>
          <w:rFonts w:ascii="Times New Roman" w:eastAsia="Times New Roman" w:hAnsi="Times New Roman"/>
          <w:spacing w:val="2"/>
          <w:sz w:val="28"/>
          <w:szCs w:val="28"/>
        </w:rPr>
        <w:t>Приоритеты развития системы общего образования:</w:t>
      </w:r>
    </w:p>
    <w:p w:rsidR="006A50E5" w:rsidRPr="00CC0E1B" w:rsidRDefault="006A50E5" w:rsidP="006A50E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pacing w:val="2"/>
          <w:sz w:val="28"/>
          <w:szCs w:val="28"/>
        </w:rPr>
      </w:pPr>
      <w:r w:rsidRPr="00CC0E1B">
        <w:rPr>
          <w:rFonts w:ascii="Times New Roman" w:eastAsia="Times New Roman" w:hAnsi="Times New Roman"/>
          <w:spacing w:val="2"/>
          <w:sz w:val="28"/>
          <w:szCs w:val="28"/>
        </w:rPr>
        <w:t>-</w:t>
      </w:r>
      <w:r>
        <w:rPr>
          <w:rFonts w:ascii="Times New Roman" w:eastAsia="Times New Roman" w:hAnsi="Times New Roman"/>
          <w:spacing w:val="2"/>
          <w:sz w:val="28"/>
          <w:szCs w:val="28"/>
        </w:rPr>
        <w:t xml:space="preserve"> </w:t>
      </w:r>
      <w:r w:rsidRPr="00CC0E1B">
        <w:rPr>
          <w:rFonts w:ascii="Times New Roman" w:eastAsia="Times New Roman" w:hAnsi="Times New Roman"/>
          <w:spacing w:val="2"/>
          <w:sz w:val="28"/>
          <w:szCs w:val="28"/>
        </w:rPr>
        <w:t>формирование конкурентоспособного успешного в жизни выпускника школы;</w:t>
      </w:r>
    </w:p>
    <w:p w:rsidR="006A50E5" w:rsidRPr="00CC0E1B" w:rsidRDefault="006A50E5" w:rsidP="006A50E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pacing w:val="2"/>
          <w:sz w:val="28"/>
          <w:szCs w:val="28"/>
        </w:rPr>
      </w:pPr>
      <w:r w:rsidRPr="00CC0E1B">
        <w:rPr>
          <w:rFonts w:ascii="Times New Roman" w:eastAsia="Times New Roman" w:hAnsi="Times New Roman"/>
          <w:spacing w:val="2"/>
          <w:sz w:val="28"/>
          <w:szCs w:val="28"/>
        </w:rPr>
        <w:t xml:space="preserve">- </w:t>
      </w:r>
      <w:r>
        <w:rPr>
          <w:rFonts w:ascii="Times New Roman" w:eastAsia="Times New Roman" w:hAnsi="Times New Roman"/>
          <w:spacing w:val="2"/>
          <w:sz w:val="28"/>
          <w:szCs w:val="28"/>
        </w:rPr>
        <w:t xml:space="preserve">   </w:t>
      </w:r>
      <w:r w:rsidRPr="00CC0E1B">
        <w:rPr>
          <w:rFonts w:ascii="Times New Roman" w:eastAsia="Times New Roman" w:hAnsi="Times New Roman"/>
          <w:spacing w:val="2"/>
          <w:sz w:val="28"/>
          <w:szCs w:val="28"/>
        </w:rPr>
        <w:t>эффективное использование имеющихся ресурсов;</w:t>
      </w:r>
    </w:p>
    <w:p w:rsidR="006A50E5" w:rsidRPr="00CC0E1B" w:rsidRDefault="006A50E5" w:rsidP="006A50E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pacing w:val="2"/>
          <w:sz w:val="28"/>
          <w:szCs w:val="28"/>
        </w:rPr>
        <w:t xml:space="preserve">- </w:t>
      </w:r>
      <w:r>
        <w:rPr>
          <w:rFonts w:ascii="Times New Roman" w:eastAsia="Times New Roman" w:hAnsi="Times New Roman"/>
          <w:spacing w:val="2"/>
          <w:sz w:val="28"/>
          <w:szCs w:val="28"/>
        </w:rPr>
        <w:t xml:space="preserve">  </w:t>
      </w:r>
      <w:r w:rsidRPr="00CC0E1B">
        <w:rPr>
          <w:rFonts w:ascii="Times New Roman" w:eastAsia="Times New Roman" w:hAnsi="Times New Roman"/>
          <w:spacing w:val="2"/>
          <w:sz w:val="28"/>
          <w:szCs w:val="28"/>
        </w:rPr>
        <w:t>повышение самостоятельности образовательных учреждений - при возрастании ответственности каждого из руководителей.</w:t>
      </w:r>
    </w:p>
    <w:p w:rsidR="006A50E5" w:rsidRPr="00CC0E1B" w:rsidRDefault="006A50E5" w:rsidP="006A50E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</w:rPr>
      </w:pPr>
      <w:r w:rsidRPr="00CC0E1B">
        <w:rPr>
          <w:rFonts w:ascii="Times New Roman" w:hAnsi="Times New Roman"/>
          <w:sz w:val="28"/>
          <w:szCs w:val="28"/>
        </w:rPr>
        <w:t>Анализируя статистические данные, предоставляемые ежегодно учреждениями образования, можно сделать вывод</w:t>
      </w:r>
      <w:r>
        <w:rPr>
          <w:rFonts w:ascii="Times New Roman" w:hAnsi="Times New Roman"/>
          <w:sz w:val="28"/>
          <w:szCs w:val="28"/>
        </w:rPr>
        <w:t>:</w:t>
      </w:r>
      <w:r w:rsidRPr="00CC0E1B">
        <w:rPr>
          <w:rFonts w:ascii="Times New Roman" w:hAnsi="Times New Roman"/>
          <w:sz w:val="28"/>
          <w:szCs w:val="28"/>
        </w:rPr>
        <w:t xml:space="preserve"> количество обучающихся в общеобразовательных учреждениях остается на одном уровне.</w:t>
      </w:r>
    </w:p>
    <w:p w:rsidR="006A50E5" w:rsidRPr="00CC0E1B" w:rsidRDefault="006A50E5" w:rsidP="006A50E5">
      <w:pPr>
        <w:spacing w:after="0" w:line="240" w:lineRule="auto"/>
        <w:ind w:right="-1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color w:val="000000"/>
          <w:sz w:val="28"/>
          <w:szCs w:val="28"/>
        </w:rPr>
        <w:t xml:space="preserve">В настоящее время школы работают над созданием условий для организации образовательного процесса, соответствующего современным требованиям: </w:t>
      </w:r>
    </w:p>
    <w:p w:rsidR="006A50E5" w:rsidRPr="00CC0E1B" w:rsidRDefault="006A50E5" w:rsidP="006A50E5">
      <w:pPr>
        <w:widowControl w:val="0"/>
        <w:shd w:val="clear" w:color="auto" w:fill="FFFFFF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t>- совершенствуется структура и содержание основного общего образования;</w:t>
      </w:r>
    </w:p>
    <w:p w:rsidR="006A50E5" w:rsidRPr="00CC0E1B" w:rsidRDefault="006A50E5" w:rsidP="006A50E5">
      <w:pPr>
        <w:widowControl w:val="0"/>
        <w:shd w:val="clear" w:color="auto" w:fill="FFFFFF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t xml:space="preserve">- формируются условия, отвечающие требованиям Федерального </w:t>
      </w:r>
      <w:r w:rsidRPr="00CC0E1B">
        <w:rPr>
          <w:rFonts w:ascii="Times New Roman" w:eastAsia="Times New Roman" w:hAnsi="Times New Roman"/>
          <w:sz w:val="28"/>
          <w:szCs w:val="28"/>
        </w:rPr>
        <w:lastRenderedPageBreak/>
        <w:t>государственного образовательного стандарта;</w:t>
      </w:r>
    </w:p>
    <w:p w:rsidR="006A50E5" w:rsidRPr="00CC0E1B" w:rsidRDefault="006A50E5" w:rsidP="006A50E5">
      <w:pPr>
        <w:widowControl w:val="0"/>
        <w:shd w:val="clear" w:color="auto" w:fill="FFFFFF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t xml:space="preserve">- совершенствуются организационные и финансовые механизмы.        </w:t>
      </w:r>
    </w:p>
    <w:p w:rsidR="006A50E5" w:rsidRPr="00CC0E1B" w:rsidRDefault="006A50E5" w:rsidP="006A50E5">
      <w:pPr>
        <w:widowControl w:val="0"/>
        <w:shd w:val="clear" w:color="auto" w:fill="FFFFFF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t>Поэтому важным элементом муниципальной системы оценки качества образования</w:t>
      </w:r>
      <w:r w:rsidRPr="00CC0E1B">
        <w:rPr>
          <w:rFonts w:ascii="Times New Roman" w:eastAsia="Times New Roman" w:hAnsi="Times New Roman"/>
          <w:b/>
          <w:bCs/>
          <w:sz w:val="28"/>
          <w:szCs w:val="28"/>
        </w:rPr>
        <w:t xml:space="preserve"> </w:t>
      </w:r>
      <w:r w:rsidRPr="00CC0E1B">
        <w:rPr>
          <w:rFonts w:ascii="Times New Roman" w:eastAsia="Times New Roman" w:hAnsi="Times New Roman"/>
          <w:bCs/>
          <w:sz w:val="28"/>
          <w:szCs w:val="28"/>
        </w:rPr>
        <w:t xml:space="preserve">является ориентация на потребителей – обучающихся и их родителей; выявление их требований и оценка степени соответствия </w:t>
      </w:r>
      <w:r w:rsidRPr="00CC0E1B">
        <w:rPr>
          <w:rFonts w:ascii="Times New Roman" w:eastAsia="Times New Roman" w:hAnsi="Times New Roman"/>
          <w:sz w:val="28"/>
          <w:szCs w:val="28"/>
        </w:rPr>
        <w:t>качества</w:t>
      </w:r>
      <w:r w:rsidRPr="00CC0E1B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Pr="00CC0E1B">
        <w:rPr>
          <w:rFonts w:ascii="Times New Roman" w:eastAsia="Times New Roman" w:hAnsi="Times New Roman"/>
          <w:sz w:val="28"/>
          <w:szCs w:val="28"/>
        </w:rPr>
        <w:t>предоставляемых образовательных услуг</w:t>
      </w:r>
      <w:r w:rsidRPr="00CC0E1B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Pr="00CC0E1B">
        <w:rPr>
          <w:rFonts w:ascii="Times New Roman" w:eastAsia="Times New Roman" w:hAnsi="Times New Roman"/>
          <w:bCs/>
          <w:sz w:val="28"/>
          <w:szCs w:val="28"/>
        </w:rPr>
        <w:t>установленным требованиям.</w:t>
      </w:r>
      <w:r w:rsidRPr="00CC0E1B">
        <w:rPr>
          <w:rFonts w:ascii="Times New Roman" w:eastAsia="Times New Roman" w:hAnsi="Times New Roman"/>
          <w:b/>
          <w:bCs/>
          <w:sz w:val="28"/>
          <w:szCs w:val="28"/>
        </w:rPr>
        <w:t xml:space="preserve"> </w:t>
      </w:r>
    </w:p>
    <w:p w:rsidR="006A50E5" w:rsidRPr="00CC0E1B" w:rsidRDefault="006A50E5" w:rsidP="006A50E5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t>Общеобразовательные учреждения, реализуя соблюдение принципа общедоступности и бесплатности образования, всем гражданам, проживающим на территории округа, предоставляют возможность получить основное общее образование либо в дневной форме обучения в общеобразовательных школах, либо по очно-заочной, заочной формах в вечерней школе, большое внимание уделяется созданию специальных условий для обучения детей с особыми возможностями здоровья.</w:t>
      </w:r>
    </w:p>
    <w:p w:rsidR="006A50E5" w:rsidRPr="00CC0E1B" w:rsidRDefault="006A50E5" w:rsidP="006A50E5">
      <w:pPr>
        <w:spacing w:after="0" w:line="240" w:lineRule="auto"/>
        <w:ind w:left="148"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CC0E1B">
        <w:rPr>
          <w:rFonts w:ascii="Times New Roman" w:hAnsi="Times New Roman"/>
          <w:sz w:val="28"/>
          <w:szCs w:val="28"/>
        </w:rPr>
        <w:t>На 1 сентября 2023 года в общеобразовательных учреждениях округа обучалось 492 ребенка с ограниченными возможностями здоровья.</w:t>
      </w:r>
    </w:p>
    <w:p w:rsidR="006A50E5" w:rsidRPr="00CC0E1B" w:rsidRDefault="006A50E5" w:rsidP="006A50E5">
      <w:pPr>
        <w:spacing w:after="0" w:line="240" w:lineRule="auto"/>
        <w:ind w:left="148"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CC0E1B">
        <w:rPr>
          <w:rFonts w:ascii="Times New Roman" w:eastAsia="Times New Roman" w:hAnsi="Times New Roman"/>
          <w:color w:val="000000"/>
          <w:sz w:val="28"/>
          <w:szCs w:val="28"/>
        </w:rPr>
        <w:t xml:space="preserve">В рамках этой деятельности решаются следующие задачи: </w:t>
      </w:r>
    </w:p>
    <w:p w:rsidR="006A50E5" w:rsidRPr="00CC0E1B" w:rsidRDefault="006A50E5" w:rsidP="006A50E5">
      <w:pPr>
        <w:spacing w:after="0" w:line="240" w:lineRule="auto"/>
        <w:ind w:left="19" w:right="175"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CC0E1B">
        <w:rPr>
          <w:rFonts w:ascii="Times New Roman" w:eastAsia="Times New Roman" w:hAnsi="Times New Roman"/>
          <w:color w:val="000000"/>
          <w:sz w:val="28"/>
          <w:szCs w:val="28"/>
        </w:rPr>
        <w:t xml:space="preserve">- организация обучения детей с ограниченными возможностями здоровья по адаптивным программам в соответствии с рекомендациями ПМПК; </w:t>
      </w:r>
    </w:p>
    <w:p w:rsidR="006A50E5" w:rsidRPr="00CC0E1B" w:rsidRDefault="006A50E5" w:rsidP="006A50E5">
      <w:pPr>
        <w:spacing w:after="0" w:line="240" w:lineRule="auto"/>
        <w:ind w:left="148" w:right="175" w:firstLine="56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CC0E1B">
        <w:rPr>
          <w:rFonts w:ascii="Times New Roman" w:eastAsia="Times New Roman" w:hAnsi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CC0E1B">
        <w:rPr>
          <w:rFonts w:ascii="Times New Roman" w:eastAsia="Times New Roman" w:hAnsi="Times New Roman"/>
          <w:color w:val="000000"/>
          <w:sz w:val="28"/>
          <w:szCs w:val="28"/>
        </w:rPr>
        <w:t xml:space="preserve">обеспечение психолого-педагогического сопровождения детей с ограниченными возможностями здоровья; </w:t>
      </w:r>
    </w:p>
    <w:p w:rsidR="006A50E5" w:rsidRPr="00CC0E1B" w:rsidRDefault="006A50E5" w:rsidP="006A50E5">
      <w:pPr>
        <w:widowControl w:val="0"/>
        <w:autoSpaceDE w:val="0"/>
        <w:spacing w:after="0" w:line="240" w:lineRule="auto"/>
        <w:ind w:left="148" w:right="175" w:firstLine="56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CC0E1B">
        <w:rPr>
          <w:rFonts w:ascii="Times New Roman" w:eastAsia="Times New Roman" w:hAnsi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CC0E1B">
        <w:rPr>
          <w:rFonts w:ascii="Times New Roman" w:eastAsia="Times New Roman" w:hAnsi="Times New Roman"/>
          <w:color w:val="000000"/>
          <w:sz w:val="28"/>
          <w:szCs w:val="28"/>
        </w:rPr>
        <w:t>создание безбарьерной среды в образовательных учреждениях;</w:t>
      </w:r>
    </w:p>
    <w:p w:rsidR="006A50E5" w:rsidRPr="00CC0E1B" w:rsidRDefault="006A50E5" w:rsidP="006A50E5">
      <w:pPr>
        <w:spacing w:after="0" w:line="240" w:lineRule="auto"/>
        <w:ind w:left="148" w:firstLine="561"/>
        <w:jc w:val="both"/>
        <w:rPr>
          <w:rFonts w:ascii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CC0E1B">
        <w:rPr>
          <w:rFonts w:ascii="Times New Roman" w:eastAsia="Times New Roman" w:hAnsi="Times New Roman"/>
          <w:color w:val="000000"/>
          <w:sz w:val="28"/>
          <w:szCs w:val="28"/>
        </w:rPr>
        <w:t>обеспечение интеграции детей с ограниченными возможностями здоровья в обществе.</w:t>
      </w:r>
      <w:r w:rsidRPr="00CC0E1B">
        <w:rPr>
          <w:rFonts w:ascii="Times New Roman" w:eastAsia="Times New Roman" w:hAnsi="Times New Roman"/>
          <w:spacing w:val="2"/>
          <w:sz w:val="28"/>
          <w:szCs w:val="28"/>
        </w:rPr>
        <w:t xml:space="preserve"> </w:t>
      </w:r>
    </w:p>
    <w:p w:rsidR="006A50E5" w:rsidRPr="00CC0E1B" w:rsidRDefault="006A50E5" w:rsidP="006A50E5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0E1B">
        <w:rPr>
          <w:rFonts w:ascii="Times New Roman" w:hAnsi="Times New Roman"/>
          <w:sz w:val="28"/>
          <w:szCs w:val="28"/>
        </w:rPr>
        <w:t>Совершенствование педагогического корпуса – одно из направлений развития образования в округе. Из-за повышения требований к педагогическим кадрам в связи с принятием профессиональных стандартов и усложнением социокультурной образовательной среды, в округе усиливается потребность в педагогических кадрах.</w:t>
      </w:r>
    </w:p>
    <w:p w:rsidR="006A50E5" w:rsidRPr="00CC0E1B" w:rsidRDefault="006A50E5" w:rsidP="006A50E5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0E1B">
        <w:rPr>
          <w:rFonts w:ascii="Times New Roman" w:hAnsi="Times New Roman"/>
          <w:sz w:val="28"/>
          <w:szCs w:val="28"/>
        </w:rPr>
        <w:t>Общеобразовательные учреждения по-прежнему испытывают дефицит педагогических кадров. В школах округа ведутся все предметы учебного плана. Проблема решается за счет перераспределения вакансий среди учителей. Поэтому налицо высокий уровень педагогической нагрузки (27 и более часов), преподавание ряда предметов ведется неспециалистами, которые прошли соответствующую подготовку. В округе созданы все условия для профессионального роста педагогов: различные формы курсовой переподготовки, проведение обучающих семинаров и методических объединений, участие педагогов в конкурсах профессионального мастерства различного уровня, возможность сетевого взаимодействия.</w:t>
      </w:r>
    </w:p>
    <w:p w:rsidR="006A50E5" w:rsidRPr="00CC0E1B" w:rsidRDefault="006A50E5" w:rsidP="006A50E5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36CC">
        <w:rPr>
          <w:rFonts w:ascii="Times New Roman" w:hAnsi="Times New Roman"/>
          <w:sz w:val="28"/>
          <w:szCs w:val="28"/>
        </w:rPr>
        <w:t>На 1 сентября 2023 года общая численность педагогических работников общеобразовательных организаций составила 583 человека, 81,8 % педагогических работников имеют высшее образование, 18,2 % - среднее профессиональное образование.</w:t>
      </w:r>
      <w:r w:rsidRPr="004721E7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CC0E1B">
        <w:rPr>
          <w:rFonts w:ascii="Times New Roman" w:hAnsi="Times New Roman"/>
          <w:sz w:val="28"/>
          <w:szCs w:val="28"/>
        </w:rPr>
        <w:t xml:space="preserve">По итогам отчетного периода доля учителей и руководителей общеобразовательных организаций, прошедших курсы повышения квалификации для работы в соответствии с федеральным </w:t>
      </w:r>
      <w:r w:rsidRPr="00CC0E1B">
        <w:rPr>
          <w:rFonts w:ascii="Times New Roman" w:hAnsi="Times New Roman"/>
          <w:sz w:val="28"/>
          <w:szCs w:val="28"/>
        </w:rPr>
        <w:lastRenderedPageBreak/>
        <w:t>государственным образовательным стандартом, в общей численности учителей составила 82%. В системе повышения квалификации внедряются инновационные технологии обучения, включая информационно-коммуникационные. Большинство учителей имеют собственные сайты, что формирует открытое образовательное пространство.</w:t>
      </w:r>
    </w:p>
    <w:p w:rsidR="006A50E5" w:rsidRPr="00CC0E1B" w:rsidRDefault="006A50E5" w:rsidP="006A50E5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0E1B">
        <w:rPr>
          <w:rFonts w:ascii="Times New Roman" w:hAnsi="Times New Roman"/>
          <w:sz w:val="28"/>
          <w:szCs w:val="28"/>
        </w:rPr>
        <w:t>Деятельность по совершенствованию учительского корпуса в округе осуществлялась по направлениям:</w:t>
      </w:r>
    </w:p>
    <w:p w:rsidR="006A50E5" w:rsidRPr="00CC0E1B" w:rsidRDefault="006A50E5" w:rsidP="006A50E5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0E1B">
        <w:rPr>
          <w:rFonts w:ascii="Times New Roman" w:hAnsi="Times New Roman"/>
          <w:sz w:val="28"/>
          <w:szCs w:val="28"/>
        </w:rPr>
        <w:t>- обеспечение непрерывности, персонификации и актуальности повышения квалификации педагогических работников;</w:t>
      </w:r>
    </w:p>
    <w:p w:rsidR="006A50E5" w:rsidRPr="00CC0E1B" w:rsidRDefault="006A50E5" w:rsidP="006A50E5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0E1B">
        <w:rPr>
          <w:rFonts w:ascii="Times New Roman" w:hAnsi="Times New Roman"/>
          <w:sz w:val="28"/>
          <w:szCs w:val="28"/>
        </w:rPr>
        <w:t>- совершенствование механизмов формирования мотивации непрерывности профессионального роста педагогов осуществляется посредством внедрения новых моделей аттестации педагогических работников.</w:t>
      </w:r>
    </w:p>
    <w:p w:rsidR="006A50E5" w:rsidRPr="00CC0E1B" w:rsidRDefault="006A50E5" w:rsidP="006A50E5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165 </w:t>
      </w:r>
      <w:r w:rsidRPr="00CC0E1B">
        <w:rPr>
          <w:rFonts w:ascii="Times New Roman" w:hAnsi="Times New Roman"/>
          <w:sz w:val="28"/>
          <w:szCs w:val="28"/>
        </w:rPr>
        <w:t>(28,3%) педагогических работников имеют первую квалификационную категорию, 210 чел. (36%) - высшую квалификационную категорию</w:t>
      </w:r>
      <w:r w:rsidRPr="00CC0E1B">
        <w:rPr>
          <w:rFonts w:ascii="Times New Roman" w:hAnsi="Times New Roman"/>
          <w:sz w:val="24"/>
          <w:szCs w:val="24"/>
        </w:rPr>
        <w:t>.</w:t>
      </w:r>
    </w:p>
    <w:p w:rsidR="006A50E5" w:rsidRPr="00CC0E1B" w:rsidRDefault="006A50E5" w:rsidP="006A50E5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0E1B">
        <w:rPr>
          <w:rFonts w:ascii="Times New Roman" w:hAnsi="Times New Roman"/>
          <w:sz w:val="28"/>
          <w:szCs w:val="28"/>
        </w:rPr>
        <w:t xml:space="preserve">В методической работе, направленной на повышение квалификации педагогов, значительную роль играют муниципальные методические объединения, семинары и методические дни в образовательных организациях, работа которых содействует созданию благоприятной среды для обмена информацией, опытом профессионального роста. В 2022-2023 учебном году продолжили работу </w:t>
      </w:r>
      <w:r w:rsidRPr="00CC0E1B">
        <w:rPr>
          <w:rFonts w:ascii="Times New Roman" w:hAnsi="Times New Roman"/>
          <w:color w:val="000000"/>
          <w:sz w:val="28"/>
          <w:szCs w:val="28"/>
        </w:rPr>
        <w:t>13</w:t>
      </w:r>
      <w:r w:rsidRPr="00CC0E1B">
        <w:rPr>
          <w:rFonts w:ascii="Times New Roman" w:hAnsi="Times New Roman"/>
          <w:sz w:val="28"/>
          <w:szCs w:val="28"/>
        </w:rPr>
        <w:t xml:space="preserve"> методических объединений учителей, которые возглавляют педагоги, имеющие большой опыт работы. Под их руководством проведена содержательная работа с педагогами округа в деятельностных формах: мастер-классы, презентации опыта, открытые уроки, семинары, практикумы. </w:t>
      </w:r>
    </w:p>
    <w:p w:rsidR="006A50E5" w:rsidRPr="00CC0E1B" w:rsidRDefault="006A50E5" w:rsidP="006A50E5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hAnsi="Times New Roman"/>
          <w:sz w:val="28"/>
          <w:szCs w:val="28"/>
        </w:rPr>
        <w:t>Образовательным учреждениям требуется приток молодых специалистов. Доля у</w:t>
      </w:r>
      <w:r>
        <w:rPr>
          <w:rFonts w:ascii="Times New Roman" w:hAnsi="Times New Roman"/>
          <w:sz w:val="28"/>
          <w:szCs w:val="28"/>
        </w:rPr>
        <w:t>чителей до 30 лет составляет 11%. Значительную долю 61</w:t>
      </w:r>
      <w:r w:rsidRPr="00CC0E1B">
        <w:rPr>
          <w:rFonts w:ascii="Times New Roman" w:hAnsi="Times New Roman"/>
          <w:sz w:val="28"/>
          <w:szCs w:val="28"/>
        </w:rPr>
        <w:t>% составляют учителя в возрасте от 45 и старше. Основными причинами, по которым молодые специалисты не возвращаются работать в сельские школы 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CC0E1B">
        <w:rPr>
          <w:rFonts w:ascii="Times New Roman" w:hAnsi="Times New Roman"/>
          <w:sz w:val="28"/>
          <w:szCs w:val="28"/>
        </w:rPr>
        <w:t xml:space="preserve">это социальные: отсутствие жилья и невозможность его приобретения, первоначально низкая заработная плата. </w:t>
      </w:r>
    </w:p>
    <w:p w:rsidR="006A50E5" w:rsidRPr="00CC0E1B" w:rsidRDefault="006A50E5" w:rsidP="006A50E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t>В округе реализуются меры социальной поддержки педагогов.</w:t>
      </w:r>
    </w:p>
    <w:p w:rsidR="006A50E5" w:rsidRPr="00CC0E1B" w:rsidRDefault="006A50E5" w:rsidP="006A50E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t>Молодым специалистам установлена доплата в размере 100% от оклада.  Решением собрания депутатов Конаковского района №247 от 25.03.2021 «Об утверждении порядка компенсации расходов по найму жилого помещения руководителям и педагогическим работникам муниципальных образовательных организаций Конаковского муниципального района Тверской области» определен размер компенсации за аренду жилья в размере не более 7 000 рублей.</w:t>
      </w:r>
      <w:r w:rsidRPr="00CC0E1B">
        <w:rPr>
          <w:rFonts w:ascii="Times New Roman" w:hAnsi="Times New Roman"/>
          <w:sz w:val="24"/>
          <w:szCs w:val="24"/>
        </w:rPr>
        <w:t xml:space="preserve"> </w:t>
      </w:r>
    </w:p>
    <w:p w:rsidR="006A50E5" w:rsidRPr="00CC0E1B" w:rsidRDefault="006A50E5" w:rsidP="006A50E5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0E1B">
        <w:rPr>
          <w:rFonts w:ascii="Times New Roman" w:hAnsi="Times New Roman"/>
          <w:sz w:val="28"/>
          <w:szCs w:val="28"/>
        </w:rPr>
        <w:t xml:space="preserve">Но и эти льготы не привлекают выпускников работать в школах. Значительная доля учителей имеют стаж работы 20 и более лет (56,6 % от общего числа учителей).  Повышение заработной платы педагогов стало одной из целей реализуемых проектов модернизации региональных систем общего образования. </w:t>
      </w:r>
    </w:p>
    <w:p w:rsidR="006A50E5" w:rsidRPr="00CC0E1B" w:rsidRDefault="006A50E5" w:rsidP="006A50E5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0E1B">
        <w:rPr>
          <w:rFonts w:ascii="Times New Roman" w:hAnsi="Times New Roman"/>
          <w:sz w:val="28"/>
          <w:szCs w:val="28"/>
        </w:rPr>
        <w:lastRenderedPageBreak/>
        <w:t>Одной из тенденций в сфере качества образования, требующей адекватных мер образовательной политики, является недостаточная эффективность общего образования в формировании компетенций, востребованных в современной социальной жизни и экономике. Негативные тенденции в подростковой и молодежной среде свидетельствуют о необходимости усиления участия образования в решении задач воспитания, формирования социальных компетенций и гражданских установок.</w:t>
      </w:r>
    </w:p>
    <w:p w:rsidR="006A50E5" w:rsidRPr="00CC0E1B" w:rsidRDefault="006A50E5" w:rsidP="006A50E5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hAnsi="Times New Roman"/>
          <w:sz w:val="28"/>
          <w:szCs w:val="28"/>
        </w:rPr>
        <w:t>В последние годы в округе сделан важный шаг в обновлении содержания общего образования: внедрены федеральные государственные образовательные стандарты.</w:t>
      </w:r>
    </w:p>
    <w:p w:rsidR="006A50E5" w:rsidRPr="00CC0E1B" w:rsidRDefault="006A50E5" w:rsidP="006A50E5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t xml:space="preserve"> </w:t>
      </w:r>
      <w:r w:rsidRPr="00CC0E1B">
        <w:rPr>
          <w:rFonts w:ascii="Times New Roman" w:hAnsi="Times New Roman"/>
          <w:sz w:val="28"/>
          <w:szCs w:val="28"/>
        </w:rPr>
        <w:t xml:space="preserve">С 1 сентября 2023 года в 10 классах введено профессиональное обучение. </w:t>
      </w:r>
    </w:p>
    <w:p w:rsidR="006A50E5" w:rsidRPr="00CC0E1B" w:rsidRDefault="006A50E5" w:rsidP="006A50E5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0E1B">
        <w:rPr>
          <w:rFonts w:ascii="Times New Roman" w:hAnsi="Times New Roman"/>
          <w:sz w:val="28"/>
          <w:szCs w:val="28"/>
        </w:rPr>
        <w:t>В округе проведены мероприятия, направленные на повышение эффективности проведения государственной итоговой аттестации выпускников 9 и 11 классов.</w:t>
      </w:r>
    </w:p>
    <w:p w:rsidR="006A50E5" w:rsidRPr="00CC0E1B" w:rsidRDefault="006A50E5" w:rsidP="006A50E5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2D2D2D"/>
          <w:spacing w:val="2"/>
          <w:sz w:val="28"/>
          <w:szCs w:val="28"/>
        </w:rPr>
      </w:pPr>
      <w:r w:rsidRPr="00CC0E1B">
        <w:rPr>
          <w:rFonts w:ascii="Times New Roman" w:hAnsi="Times New Roman"/>
          <w:sz w:val="28"/>
          <w:szCs w:val="28"/>
        </w:rPr>
        <w:t>Внедрена практика системы общественного наблюдения при проведении итоговой аттестации обучающихся, усовершенствовано техническое сопровождение ЕГЭ и ОГЭ (организация видеонаблюдения в аудиториях и штабе ППЭ, технология печати КИМ в аудиториях, сканирование и перевод в электронный вид бланков ответов участников в ППЭ), законодательно обоснована ответственность организаторов и руководителей школ за нарушение порядка проведения государственной итоговой аттестации обучающихся. Все это позволяет обеспечить прозрачность и объективность проведения ГИА по программам основного общего и среднего общего образования.</w:t>
      </w:r>
    </w:p>
    <w:p w:rsidR="006A50E5" w:rsidRPr="00CC0E1B" w:rsidRDefault="006A50E5" w:rsidP="006A50E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pacing w:val="2"/>
          <w:sz w:val="28"/>
          <w:szCs w:val="28"/>
        </w:rPr>
      </w:pPr>
      <w:r w:rsidRPr="00CC0E1B">
        <w:rPr>
          <w:rFonts w:ascii="Times New Roman" w:eastAsia="Times New Roman" w:hAnsi="Times New Roman"/>
          <w:spacing w:val="2"/>
          <w:sz w:val="28"/>
          <w:szCs w:val="28"/>
        </w:rPr>
        <w:t xml:space="preserve">В 2023 году успешно завершили учебный год 99,0 % учащихся от общего количества обучающихся.  На «4» и «5» учебный год закончили 39% обучающихся от общего количества обучающихся 2-11 классов. </w:t>
      </w:r>
    </w:p>
    <w:p w:rsidR="006A50E5" w:rsidRPr="00CC0E1B" w:rsidRDefault="006A50E5" w:rsidP="006A50E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pacing w:val="2"/>
          <w:sz w:val="28"/>
          <w:szCs w:val="28"/>
        </w:rPr>
      </w:pPr>
      <w:r w:rsidRPr="00CC0E1B">
        <w:rPr>
          <w:rFonts w:ascii="Times New Roman" w:eastAsia="Times New Roman" w:hAnsi="Times New Roman"/>
          <w:spacing w:val="2"/>
          <w:sz w:val="28"/>
          <w:szCs w:val="28"/>
        </w:rPr>
        <w:t>99,2% выпускников одиннадцатых классов получили документы об образовании. 34 выпускника получили аттестаты о среднем общем образовании с отличием и медали «За особые успехи в учении».</w:t>
      </w:r>
    </w:p>
    <w:p w:rsidR="006A50E5" w:rsidRPr="00CC0E1B" w:rsidRDefault="006A50E5" w:rsidP="006A50E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pacing w:val="2"/>
          <w:sz w:val="28"/>
          <w:szCs w:val="28"/>
        </w:rPr>
        <w:t>93% выпускников девятых классов получили аттестат об основном образовании.  50 выпускников получили аттестаты особого образца.</w:t>
      </w:r>
    </w:p>
    <w:p w:rsidR="006A50E5" w:rsidRPr="00CC0E1B" w:rsidRDefault="006A50E5" w:rsidP="006A50E5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0E1B">
        <w:rPr>
          <w:rFonts w:ascii="Times New Roman" w:hAnsi="Times New Roman"/>
          <w:sz w:val="28"/>
          <w:szCs w:val="28"/>
        </w:rPr>
        <w:t>Одной из важнейших проблем современного образования является процесс необходимого применения информационно-коммуникационных технологий в образовательной деятельности и учебном процессе для всех видов образования. На качественно новый уровень выведен процесс информ</w:t>
      </w:r>
      <w:r>
        <w:rPr>
          <w:rFonts w:ascii="Times New Roman" w:hAnsi="Times New Roman"/>
          <w:sz w:val="28"/>
          <w:szCs w:val="28"/>
        </w:rPr>
        <w:t>атизации. В настоящее время 100</w:t>
      </w:r>
      <w:r w:rsidRPr="00CC0E1B">
        <w:rPr>
          <w:rFonts w:ascii="Times New Roman" w:hAnsi="Times New Roman"/>
          <w:sz w:val="28"/>
          <w:szCs w:val="28"/>
        </w:rPr>
        <w:t>% образовательных учреждений округа подключены к скоростным каналам информационно-телекоммуникационной сети «Интернет». Это дает возможность иметь доступ к единым базам знаний, единым системам образовательных ресурсов, электронным и сетевым библиотекам. Ведётся работа по использованию электронных дневников, совершенствуется автоматизированная система управления (виртуальная школа), введен электронный документооборот. Однако</w:t>
      </w:r>
      <w:r>
        <w:rPr>
          <w:rFonts w:ascii="Times New Roman" w:hAnsi="Times New Roman"/>
          <w:sz w:val="28"/>
          <w:szCs w:val="28"/>
        </w:rPr>
        <w:t>,</w:t>
      </w:r>
      <w:r w:rsidRPr="00CC0E1B">
        <w:rPr>
          <w:rFonts w:ascii="Times New Roman" w:hAnsi="Times New Roman"/>
          <w:sz w:val="28"/>
          <w:szCs w:val="28"/>
        </w:rPr>
        <w:t xml:space="preserve"> не создана целостная электронная образовательная среда, </w:t>
      </w:r>
      <w:r w:rsidRPr="00CC0E1B">
        <w:rPr>
          <w:rFonts w:ascii="Times New Roman" w:hAnsi="Times New Roman"/>
          <w:sz w:val="28"/>
          <w:szCs w:val="28"/>
        </w:rPr>
        <w:lastRenderedPageBreak/>
        <w:t>являющаяся важным фактором повышения качества образования. Также необходимо повышать качество имеющихся общедоступных образовательных ресурсов, развивать новые направления и формы обучения.</w:t>
      </w:r>
    </w:p>
    <w:p w:rsidR="006A50E5" w:rsidRPr="00CC0E1B" w:rsidRDefault="006A50E5" w:rsidP="006A50E5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0E1B">
        <w:rPr>
          <w:rFonts w:ascii="Times New Roman" w:hAnsi="Times New Roman"/>
          <w:sz w:val="28"/>
          <w:szCs w:val="28"/>
        </w:rPr>
        <w:t xml:space="preserve">В конкуренции с современной информационной средой ослабевает потенциал школьного образования в решении задач воспитания, формирования социальных компетенций, гражданских позиций, что оказывает влияние на рост пагубных привычек, преступности в среде несовершеннолетних. Это связано с растущим отчуждением многих подростков и молодых людей от школьного образования, с потерей интереса к учебе и позитивной социальной деятельности. Образование округа должно быть направлено на выявление и развитие индивидуальных способностей обучающихся, формирование мотивации и умений в учебной деятельности, создание условий для самоопределения. </w:t>
      </w:r>
    </w:p>
    <w:p w:rsidR="006A50E5" w:rsidRPr="00CC0E1B" w:rsidRDefault="006A50E5" w:rsidP="006A50E5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2"/>
          <w:sz w:val="28"/>
          <w:szCs w:val="28"/>
        </w:rPr>
      </w:pPr>
      <w:r w:rsidRPr="00CC0E1B">
        <w:rPr>
          <w:rFonts w:ascii="Times New Roman" w:hAnsi="Times New Roman"/>
          <w:sz w:val="28"/>
          <w:szCs w:val="28"/>
        </w:rPr>
        <w:t>В рамках работы с одаренными детьми проводятся предметные олимпиады и конкурсы (в том числе и дистанционные), проектная и исследовательская деятельность</w:t>
      </w:r>
    </w:p>
    <w:p w:rsidR="006A50E5" w:rsidRPr="00CC0E1B" w:rsidRDefault="006A50E5" w:rsidP="006A50E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pacing w:val="2"/>
          <w:sz w:val="28"/>
          <w:szCs w:val="28"/>
        </w:rPr>
        <w:t xml:space="preserve">На подготовку общеобразовательных учреждений к новому 2023-2024 учебному году израсходовано из бюджетных и внебюджетных источников более </w:t>
      </w:r>
      <w:r w:rsidRPr="00CC0E1B">
        <w:rPr>
          <w:rFonts w:ascii="Times New Roman" w:hAnsi="Times New Roman"/>
          <w:sz w:val="28"/>
          <w:szCs w:val="28"/>
        </w:rPr>
        <w:t>305 465,5 тыс. руб.</w:t>
      </w:r>
      <w:r w:rsidRPr="00CC0E1B">
        <w:rPr>
          <w:rFonts w:ascii="Times New Roman" w:eastAsia="Times New Roman" w:hAnsi="Times New Roman"/>
          <w:spacing w:val="2"/>
          <w:sz w:val="28"/>
          <w:szCs w:val="28"/>
        </w:rPr>
        <w:t xml:space="preserve"> Проведен капитальный ремонт зданий МБОУ СОШ п. Радченко и МБОУ СОШ п. Изоплит за счет средств муниципального, регионального и федерального бюджетов. </w:t>
      </w:r>
    </w:p>
    <w:p w:rsidR="006A50E5" w:rsidRPr="00CC0E1B" w:rsidRDefault="006A50E5" w:rsidP="006A50E5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CC0E1B">
        <w:rPr>
          <w:rFonts w:ascii="Times New Roman" w:hAnsi="Times New Roman"/>
          <w:sz w:val="28"/>
          <w:szCs w:val="28"/>
        </w:rPr>
        <w:t>В рамках федерального проекта «Современная школа» национального проекта «Образование» по созданию мест, обновлению материально-технической базы с целью реализации основных и дополнительных общеобразовательных программ цифрового, естественнонаучного, технического и гуманитарного профилей на базе 17 общеобразовательных учреждений функционируют Центры образования цифрового и гуманитарного профилей «Точка роста».  На приведение помещений в соответствии с дизайн-проектом и приобретение соответствующей мебели выделено из муниципального бюджета в 2023 году 2 203, 246 тыс. рублей. Педагогические работники прошли соответствующее обучение</w:t>
      </w:r>
      <w:r w:rsidRPr="00CC0E1B">
        <w:rPr>
          <w:rFonts w:ascii="Times New Roman" w:hAnsi="Times New Roman"/>
          <w:sz w:val="24"/>
          <w:szCs w:val="24"/>
        </w:rPr>
        <w:t xml:space="preserve">. </w:t>
      </w:r>
    </w:p>
    <w:p w:rsidR="006A50E5" w:rsidRPr="00CC0E1B" w:rsidRDefault="006A50E5" w:rsidP="006A50E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color w:val="000000"/>
          <w:sz w:val="28"/>
          <w:szCs w:val="28"/>
        </w:rPr>
        <w:t xml:space="preserve">В Конаковском муниципальном округе функционируют 7 учреждений дополнительного образования, подведомственных Управлению образования, с </w:t>
      </w:r>
      <w:r w:rsidRPr="00CC0E1B">
        <w:rPr>
          <w:rFonts w:ascii="Times New Roman" w:eastAsia="Times New Roman" w:hAnsi="Times New Roman"/>
          <w:sz w:val="28"/>
          <w:szCs w:val="28"/>
        </w:rPr>
        <w:t>охватом 3945</w:t>
      </w:r>
      <w:r w:rsidRPr="00CC0E1B">
        <w:rPr>
          <w:rFonts w:ascii="Times New Roman" w:eastAsia="Times New Roman" w:hAnsi="Times New Roman"/>
          <w:color w:val="FF0000"/>
          <w:sz w:val="28"/>
          <w:szCs w:val="28"/>
        </w:rPr>
        <w:t xml:space="preserve"> </w:t>
      </w:r>
      <w:r w:rsidRPr="00CC0E1B">
        <w:rPr>
          <w:rFonts w:ascii="Times New Roman" w:eastAsia="Times New Roman" w:hAnsi="Times New Roman"/>
          <w:color w:val="000000"/>
          <w:sz w:val="28"/>
          <w:szCs w:val="28"/>
        </w:rPr>
        <w:t>детей.</w:t>
      </w:r>
    </w:p>
    <w:p w:rsidR="006A50E5" w:rsidRPr="00CC0E1B" w:rsidRDefault="006A50E5" w:rsidP="006A50E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t>Учреждения дополнительного образования осуществляет свою деятельность по пяти направлениям: физкультурно-спортивное, художественное, техническое, социально-гуманитарное, туристско-краеведческое.</w:t>
      </w:r>
      <w:r w:rsidRPr="00CC0E1B">
        <w:rPr>
          <w:rFonts w:ascii="Times New Roman" w:eastAsia="Times New Roman" w:hAnsi="Times New Roman"/>
          <w:spacing w:val="2"/>
          <w:sz w:val="28"/>
          <w:szCs w:val="28"/>
        </w:rPr>
        <w:t xml:space="preserve"> </w:t>
      </w:r>
    </w:p>
    <w:p w:rsidR="006A50E5" w:rsidRPr="00CC0E1B" w:rsidRDefault="006A50E5" w:rsidP="006A50E5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0E1B">
        <w:rPr>
          <w:rFonts w:ascii="Times New Roman" w:hAnsi="Times New Roman"/>
          <w:sz w:val="28"/>
          <w:szCs w:val="28"/>
        </w:rPr>
        <w:t>Согласно Ф3-№131 полномочия в сфере дополнительного образования переданы на муниципальный уровень. Однако</w:t>
      </w:r>
      <w:r>
        <w:rPr>
          <w:rFonts w:ascii="Times New Roman" w:hAnsi="Times New Roman"/>
          <w:sz w:val="28"/>
          <w:szCs w:val="28"/>
        </w:rPr>
        <w:t>,</w:t>
      </w:r>
      <w:r w:rsidRPr="00CC0E1B">
        <w:rPr>
          <w:rFonts w:ascii="Times New Roman" w:hAnsi="Times New Roman"/>
          <w:sz w:val="28"/>
          <w:szCs w:val="28"/>
        </w:rPr>
        <w:t xml:space="preserve"> в округе нет достаточных ресурсов для финансирования учреждений дополнительного образования</w:t>
      </w:r>
      <w:r w:rsidRPr="00CC0E1B">
        <w:rPr>
          <w:rFonts w:ascii="Times New Roman" w:hAnsi="Times New Roman"/>
          <w:sz w:val="24"/>
          <w:szCs w:val="24"/>
        </w:rPr>
        <w:t>.</w:t>
      </w:r>
    </w:p>
    <w:p w:rsidR="006A50E5" w:rsidRPr="00CC0E1B" w:rsidRDefault="006A50E5" w:rsidP="006A50E5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0E1B">
        <w:rPr>
          <w:rFonts w:ascii="Times New Roman" w:hAnsi="Times New Roman"/>
          <w:sz w:val="28"/>
          <w:szCs w:val="28"/>
        </w:rPr>
        <w:t xml:space="preserve">В результате принимаемых мер к 2025 году доля школьников, вовлеченных в дополнительные программы, должна увеличится до 80%. </w:t>
      </w:r>
    </w:p>
    <w:p w:rsidR="006A50E5" w:rsidRPr="00CC0E1B" w:rsidRDefault="006A50E5" w:rsidP="006A50E5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0E1B">
        <w:rPr>
          <w:rFonts w:ascii="Times New Roman" w:hAnsi="Times New Roman"/>
          <w:sz w:val="28"/>
          <w:szCs w:val="28"/>
        </w:rPr>
        <w:lastRenderedPageBreak/>
        <w:t>Дополнительное образование не является обязательным, и осуществляется на основе добровольного выбора детей (семей) в соответствии с их интересами и склонностями.</w:t>
      </w:r>
    </w:p>
    <w:p w:rsidR="006A50E5" w:rsidRPr="00CC0E1B" w:rsidRDefault="006A50E5" w:rsidP="006A50E5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0E1B">
        <w:rPr>
          <w:rFonts w:ascii="Times New Roman" w:hAnsi="Times New Roman"/>
          <w:sz w:val="28"/>
          <w:szCs w:val="28"/>
        </w:rPr>
        <w:t>Целью развития системы дополнительного образования детей являются сохранение государственных гарантий в доступности дополнительного образования, повышение эффективности системы дополнительного образования детей в создании условий для их саморазвития, успешной социализации и профессиональном самоопределении, организации активной жизнедеятельности детей; обеспечение комфортного самочувствия каждого ребенка в детском сообществе.</w:t>
      </w:r>
    </w:p>
    <w:p w:rsidR="006A50E5" w:rsidRPr="00CC0E1B" w:rsidRDefault="006A50E5" w:rsidP="006A50E5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0E1B">
        <w:rPr>
          <w:rFonts w:ascii="Times New Roman" w:hAnsi="Times New Roman"/>
          <w:sz w:val="28"/>
          <w:szCs w:val="28"/>
        </w:rPr>
        <w:t>Охват детей дополнительным образ</w:t>
      </w:r>
      <w:r>
        <w:rPr>
          <w:rFonts w:ascii="Times New Roman" w:hAnsi="Times New Roman"/>
          <w:sz w:val="28"/>
          <w:szCs w:val="28"/>
        </w:rPr>
        <w:t>ованием в 2023 году составил 75</w:t>
      </w:r>
      <w:r w:rsidRPr="00CC0E1B">
        <w:rPr>
          <w:rFonts w:ascii="Times New Roman" w:hAnsi="Times New Roman"/>
          <w:sz w:val="28"/>
          <w:szCs w:val="28"/>
        </w:rPr>
        <w:t xml:space="preserve">% от общего детей в возрасте от 5 до 18 лет в округе. Стабильным остается число детей, выбирающих спортивное и художественно направление. </w:t>
      </w:r>
    </w:p>
    <w:p w:rsidR="006A50E5" w:rsidRPr="00CC0E1B" w:rsidRDefault="006A50E5" w:rsidP="006A50E5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0E1B">
        <w:rPr>
          <w:rFonts w:ascii="Times New Roman" w:hAnsi="Times New Roman"/>
          <w:sz w:val="28"/>
          <w:szCs w:val="28"/>
        </w:rPr>
        <w:t>Воспитанники кружков, секций являются активными участниками муниципальных, региональных фестивалей и конкурсов. В целом, ежегодно обучающиеся округа успешно участвуют в муниципальных, областных фестивалях, конкурсах, соревнованиях, выставках по экологическому, художественному, краеведческому направлениям воспитания и дополнительного образования.</w:t>
      </w:r>
    </w:p>
    <w:p w:rsidR="006A50E5" w:rsidRPr="00CC0E1B" w:rsidRDefault="006A50E5" w:rsidP="006A50E5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hAnsi="Times New Roman"/>
          <w:sz w:val="28"/>
          <w:szCs w:val="28"/>
        </w:rPr>
        <w:t xml:space="preserve">В учреждениях дополнительного образования работают </w:t>
      </w:r>
      <w:r w:rsidRPr="00CC0E1B">
        <w:rPr>
          <w:rFonts w:ascii="Times New Roman" w:hAnsi="Times New Roman"/>
          <w:color w:val="000000"/>
          <w:sz w:val="28"/>
          <w:szCs w:val="28"/>
        </w:rPr>
        <w:t>101</w:t>
      </w:r>
      <w:r w:rsidRPr="00CC0E1B">
        <w:rPr>
          <w:rFonts w:ascii="Times New Roman" w:hAnsi="Times New Roman"/>
          <w:sz w:val="28"/>
          <w:szCs w:val="28"/>
        </w:rPr>
        <w:t xml:space="preserve"> педагог.                   Все педагогические работники учреждений дополнительного образования используют различные формы повышения квалификации. В учреждениях дополнительного образования округа работают творческие педагоги, мастера-педагоги, способные развивать в обучающихся творческий потенциал.</w:t>
      </w:r>
    </w:p>
    <w:p w:rsidR="006A50E5" w:rsidRPr="00CC0E1B" w:rsidRDefault="006A50E5" w:rsidP="006A50E5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t xml:space="preserve"> </w:t>
      </w:r>
      <w:r w:rsidRPr="00CC0E1B">
        <w:rPr>
          <w:rFonts w:ascii="Times New Roman" w:hAnsi="Times New Roman"/>
          <w:sz w:val="28"/>
          <w:szCs w:val="28"/>
        </w:rPr>
        <w:t>Однако</w:t>
      </w:r>
      <w:r>
        <w:rPr>
          <w:rFonts w:ascii="Times New Roman" w:hAnsi="Times New Roman"/>
          <w:sz w:val="28"/>
          <w:szCs w:val="28"/>
        </w:rPr>
        <w:t>,</w:t>
      </w:r>
      <w:r w:rsidRPr="00CC0E1B">
        <w:rPr>
          <w:rFonts w:ascii="Times New Roman" w:hAnsi="Times New Roman"/>
          <w:sz w:val="28"/>
          <w:szCs w:val="28"/>
        </w:rPr>
        <w:t xml:space="preserve"> в организации дополнительного образования имеются и слабые стороны:</w:t>
      </w:r>
    </w:p>
    <w:p w:rsidR="006A50E5" w:rsidRPr="00CC0E1B" w:rsidRDefault="006A50E5" w:rsidP="006A50E5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0E1B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CC0E1B">
        <w:rPr>
          <w:rFonts w:ascii="Times New Roman" w:hAnsi="Times New Roman"/>
          <w:sz w:val="28"/>
          <w:szCs w:val="28"/>
        </w:rPr>
        <w:t>слабая материально-техническая база учреждений дополнительного образования (отсутствие компьютерных классов, оборудования для создания и функционирования кружков технического направления);</w:t>
      </w:r>
    </w:p>
    <w:p w:rsidR="006A50E5" w:rsidRPr="00CC0E1B" w:rsidRDefault="006A50E5" w:rsidP="006A50E5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0E1B">
        <w:rPr>
          <w:rFonts w:ascii="Times New Roman" w:hAnsi="Times New Roman"/>
          <w:sz w:val="28"/>
          <w:szCs w:val="28"/>
        </w:rPr>
        <w:t xml:space="preserve">- недостаточность обеспечения детей в округе доступом к сети Интернет; </w:t>
      </w:r>
    </w:p>
    <w:p w:rsidR="006A50E5" w:rsidRPr="00CC0E1B" w:rsidRDefault="006A50E5" w:rsidP="006A50E5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 xml:space="preserve"> </w:t>
      </w:r>
      <w:r w:rsidRPr="00CC0E1B">
        <w:rPr>
          <w:rFonts w:ascii="Times New Roman" w:hAnsi="Times New Roman"/>
          <w:sz w:val="28"/>
          <w:szCs w:val="28"/>
        </w:rPr>
        <w:t>недостаточность финансового обеспечения для участия талантливых детей, юных спортсменов во всероссийских, региональных мероприятиях.</w:t>
      </w:r>
    </w:p>
    <w:p w:rsidR="006A50E5" w:rsidRPr="00CC0E1B" w:rsidRDefault="006A50E5" w:rsidP="006A50E5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t xml:space="preserve"> </w:t>
      </w:r>
      <w:r w:rsidRPr="00CC0E1B">
        <w:rPr>
          <w:rFonts w:ascii="Times New Roman" w:hAnsi="Times New Roman"/>
          <w:sz w:val="28"/>
          <w:szCs w:val="28"/>
        </w:rPr>
        <w:t>Важной задачей системы образования согласно Указу Президента РФ от 07.05.2018 г. «О национальных целях и стратегических задачах развития РФ на период до 2024 года» является «формирование эффективной системы выявления, поддержки и развития способностей и талантов у детей и молодежи, основанной на принципах справедливости, всеобщности и направленной на самоопределение и профессиональную ориентацию всех обучающихся».</w:t>
      </w:r>
    </w:p>
    <w:p w:rsidR="006A50E5" w:rsidRPr="00CC0E1B" w:rsidRDefault="006A50E5" w:rsidP="006A50E5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0E1B">
        <w:rPr>
          <w:rFonts w:ascii="Times New Roman" w:hAnsi="Times New Roman"/>
          <w:sz w:val="28"/>
          <w:szCs w:val="28"/>
        </w:rPr>
        <w:t>Выявление и поддержка одаренных детей рассматривается и на региональном, и муниципальном уровнях.</w:t>
      </w:r>
    </w:p>
    <w:p w:rsidR="006A50E5" w:rsidRPr="00CC0E1B" w:rsidRDefault="006A50E5" w:rsidP="006A50E5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0E1B">
        <w:rPr>
          <w:rFonts w:ascii="Times New Roman" w:hAnsi="Times New Roman"/>
          <w:sz w:val="28"/>
          <w:szCs w:val="28"/>
        </w:rPr>
        <w:t xml:space="preserve">В округе сложилась определенная система выявления и стимулирования талантливой молодёжи, достигшей значительных результатов в общественной, учебной, творческой, проектной деятельности, в том числе </w:t>
      </w:r>
      <w:r w:rsidRPr="00CC0E1B">
        <w:rPr>
          <w:rFonts w:ascii="Times New Roman" w:hAnsi="Times New Roman"/>
          <w:sz w:val="28"/>
          <w:szCs w:val="28"/>
        </w:rPr>
        <w:lastRenderedPageBreak/>
        <w:t>обучающихся общеобразовательных школ, учреждений дополнительного образования.</w:t>
      </w:r>
    </w:p>
    <w:p w:rsidR="006A50E5" w:rsidRPr="00CC0E1B" w:rsidRDefault="006A50E5" w:rsidP="006A50E5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0E1B">
        <w:rPr>
          <w:rFonts w:ascii="Times New Roman" w:hAnsi="Times New Roman"/>
          <w:sz w:val="28"/>
          <w:szCs w:val="28"/>
        </w:rPr>
        <w:t>Проводятся предметные олимпиады и конкурсы (в том числе и дистанционные), организуются проектная и исследовательская деятельность.</w:t>
      </w:r>
    </w:p>
    <w:p w:rsidR="006A50E5" w:rsidRPr="00CC0E1B" w:rsidRDefault="006A50E5" w:rsidP="006A50E5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0E1B">
        <w:rPr>
          <w:rFonts w:ascii="Times New Roman" w:hAnsi="Times New Roman"/>
          <w:sz w:val="28"/>
          <w:szCs w:val="28"/>
        </w:rPr>
        <w:t xml:space="preserve">Значительное место в этой работе занимает участие во Всероссийской олимпиаде школьников, которая проводится в три этапа. В 2022 – 2023 учебном году в школьном этапе олимпиады приняло участие 1431 обучающихся, из них </w:t>
      </w:r>
      <w:r w:rsidRPr="00CC0E1B">
        <w:rPr>
          <w:rFonts w:ascii="Times New Roman" w:hAnsi="Times New Roman"/>
          <w:color w:val="000000"/>
          <w:sz w:val="28"/>
          <w:szCs w:val="28"/>
        </w:rPr>
        <w:t>364</w:t>
      </w:r>
      <w:r>
        <w:rPr>
          <w:rFonts w:ascii="Times New Roman" w:hAnsi="Times New Roman"/>
          <w:sz w:val="28"/>
          <w:szCs w:val="28"/>
        </w:rPr>
        <w:t xml:space="preserve"> победителя (25,4</w:t>
      </w:r>
      <w:r w:rsidRPr="00CC0E1B">
        <w:rPr>
          <w:rFonts w:ascii="Times New Roman" w:hAnsi="Times New Roman"/>
          <w:sz w:val="28"/>
          <w:szCs w:val="28"/>
        </w:rPr>
        <w:t>%). В муниципальном этапе – 342 обучающихся,</w:t>
      </w:r>
      <w:r>
        <w:rPr>
          <w:rFonts w:ascii="Times New Roman" w:hAnsi="Times New Roman"/>
          <w:sz w:val="28"/>
          <w:szCs w:val="28"/>
        </w:rPr>
        <w:t xml:space="preserve"> из них</w:t>
      </w:r>
      <w:r w:rsidRPr="00CC0E1B">
        <w:rPr>
          <w:rFonts w:ascii="Times New Roman" w:hAnsi="Times New Roman"/>
          <w:sz w:val="28"/>
          <w:szCs w:val="28"/>
        </w:rPr>
        <w:t xml:space="preserve"> </w:t>
      </w:r>
      <w:r w:rsidRPr="00CC0E1B">
        <w:rPr>
          <w:rFonts w:ascii="Times New Roman" w:hAnsi="Times New Roman"/>
          <w:color w:val="000000"/>
          <w:sz w:val="28"/>
          <w:szCs w:val="28"/>
        </w:rPr>
        <w:t>32</w:t>
      </w:r>
      <w:r w:rsidRPr="00CC0E1B">
        <w:rPr>
          <w:rFonts w:ascii="Times New Roman" w:hAnsi="Times New Roman"/>
          <w:sz w:val="28"/>
          <w:szCs w:val="28"/>
        </w:rPr>
        <w:t xml:space="preserve"> победителя (9,</w:t>
      </w:r>
      <w:r>
        <w:rPr>
          <w:rFonts w:ascii="Times New Roman" w:hAnsi="Times New Roman"/>
          <w:sz w:val="28"/>
          <w:szCs w:val="28"/>
        </w:rPr>
        <w:t>4</w:t>
      </w:r>
      <w:r w:rsidRPr="00CC0E1B">
        <w:rPr>
          <w:rFonts w:ascii="Times New Roman" w:hAnsi="Times New Roman"/>
          <w:sz w:val="28"/>
          <w:szCs w:val="28"/>
        </w:rPr>
        <w:t>%), в региональном этапе приняли участие 11 обучающихся</w:t>
      </w:r>
      <w:r>
        <w:rPr>
          <w:rFonts w:ascii="Times New Roman" w:hAnsi="Times New Roman"/>
          <w:sz w:val="28"/>
          <w:szCs w:val="28"/>
        </w:rPr>
        <w:t xml:space="preserve"> - </w:t>
      </w:r>
      <w:r w:rsidRPr="00CC0E1B">
        <w:rPr>
          <w:rFonts w:ascii="Times New Roman" w:hAnsi="Times New Roman"/>
          <w:sz w:val="28"/>
          <w:szCs w:val="28"/>
        </w:rPr>
        <w:t>1 победитель и 3 призера. Всероссийский этап</w:t>
      </w:r>
      <w:r>
        <w:rPr>
          <w:rFonts w:ascii="Times New Roman" w:hAnsi="Times New Roman"/>
          <w:sz w:val="28"/>
          <w:szCs w:val="28"/>
        </w:rPr>
        <w:t xml:space="preserve"> </w:t>
      </w:r>
      <w:r w:rsidRPr="00CC0E1B">
        <w:rPr>
          <w:rFonts w:ascii="Times New Roman" w:hAnsi="Times New Roman"/>
          <w:sz w:val="28"/>
          <w:szCs w:val="28"/>
        </w:rPr>
        <w:t>- 1 участник.</w:t>
      </w:r>
    </w:p>
    <w:p w:rsidR="006A50E5" w:rsidRPr="00CC0E1B" w:rsidRDefault="006A50E5" w:rsidP="006A50E5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0E1B">
        <w:rPr>
          <w:rFonts w:ascii="Times New Roman" w:hAnsi="Times New Roman"/>
          <w:sz w:val="28"/>
          <w:szCs w:val="28"/>
        </w:rPr>
        <w:t>Организация отдыха и оздоровления детей – это совокупность мероприятий, обеспечивающих:</w:t>
      </w:r>
    </w:p>
    <w:p w:rsidR="006A50E5" w:rsidRPr="00CC0E1B" w:rsidRDefault="006A50E5" w:rsidP="006A50E5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0E1B">
        <w:rPr>
          <w:rFonts w:ascii="Times New Roman" w:hAnsi="Times New Roman"/>
          <w:sz w:val="28"/>
          <w:szCs w:val="28"/>
        </w:rPr>
        <w:t>- оздоровление и полноценный отдых детей;</w:t>
      </w:r>
    </w:p>
    <w:p w:rsidR="006A50E5" w:rsidRPr="00CC0E1B" w:rsidRDefault="006A50E5" w:rsidP="006A50E5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0E1B">
        <w:rPr>
          <w:rFonts w:ascii="Times New Roman" w:hAnsi="Times New Roman"/>
          <w:sz w:val="28"/>
          <w:szCs w:val="28"/>
        </w:rPr>
        <w:t>- рациональное использование ими свободного времени;</w:t>
      </w:r>
    </w:p>
    <w:p w:rsidR="006A50E5" w:rsidRPr="00CC0E1B" w:rsidRDefault="006A50E5" w:rsidP="006A50E5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0E1B">
        <w:rPr>
          <w:rFonts w:ascii="Times New Roman" w:hAnsi="Times New Roman"/>
          <w:sz w:val="28"/>
          <w:szCs w:val="28"/>
        </w:rPr>
        <w:t xml:space="preserve">- охрану и укрепление их здоровья; </w:t>
      </w:r>
    </w:p>
    <w:p w:rsidR="006A50E5" w:rsidRPr="00CC0E1B" w:rsidRDefault="006A50E5" w:rsidP="006A50E5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0E1B">
        <w:rPr>
          <w:rFonts w:ascii="Times New Roman" w:hAnsi="Times New Roman"/>
          <w:sz w:val="28"/>
          <w:szCs w:val="28"/>
        </w:rPr>
        <w:t>- профилактику заболеваний у детей;</w:t>
      </w:r>
    </w:p>
    <w:p w:rsidR="006A50E5" w:rsidRPr="00CC0E1B" w:rsidRDefault="006A50E5" w:rsidP="006A50E5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0E1B">
        <w:rPr>
          <w:rFonts w:ascii="Times New Roman" w:hAnsi="Times New Roman"/>
          <w:sz w:val="28"/>
          <w:szCs w:val="28"/>
        </w:rPr>
        <w:t>- занятие их физической культурой, спортом и туризмом;</w:t>
      </w:r>
    </w:p>
    <w:p w:rsidR="006A50E5" w:rsidRPr="00CC0E1B" w:rsidRDefault="006A50E5" w:rsidP="006A50E5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0E1B">
        <w:rPr>
          <w:rFonts w:ascii="Times New Roman" w:hAnsi="Times New Roman"/>
          <w:sz w:val="28"/>
          <w:szCs w:val="28"/>
        </w:rPr>
        <w:t>- формирование у детей общей культуры и навыков здорового образа жизни;</w:t>
      </w:r>
    </w:p>
    <w:p w:rsidR="006A50E5" w:rsidRPr="00CC0E1B" w:rsidRDefault="006A50E5" w:rsidP="006A50E5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0E1B">
        <w:rPr>
          <w:rFonts w:ascii="Times New Roman" w:hAnsi="Times New Roman"/>
          <w:sz w:val="28"/>
          <w:szCs w:val="28"/>
        </w:rPr>
        <w:t>- соблюдение ими режима питания и жизнедеятельности;</w:t>
      </w:r>
    </w:p>
    <w:p w:rsidR="006A50E5" w:rsidRPr="00CC0E1B" w:rsidRDefault="006A50E5" w:rsidP="006A50E5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0E1B">
        <w:rPr>
          <w:rFonts w:ascii="Times New Roman" w:hAnsi="Times New Roman"/>
          <w:sz w:val="28"/>
          <w:szCs w:val="28"/>
        </w:rPr>
        <w:t>- развитие творческого потенциала, положительных личностных качеств детей   подростков в благоприятной окружающей среде при выполнении санитарно-гигиенических и санитарно-эпидемиологических требований;</w:t>
      </w:r>
    </w:p>
    <w:p w:rsidR="006A50E5" w:rsidRPr="00CC0E1B" w:rsidRDefault="006A50E5" w:rsidP="006A50E5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0E1B">
        <w:rPr>
          <w:rFonts w:ascii="Times New Roman" w:hAnsi="Times New Roman"/>
          <w:sz w:val="28"/>
          <w:szCs w:val="28"/>
        </w:rPr>
        <w:t>- социальную адаптацию детей с учетом возрастных особенностей.</w:t>
      </w:r>
    </w:p>
    <w:p w:rsidR="006A50E5" w:rsidRPr="00CC0E1B" w:rsidRDefault="006A50E5" w:rsidP="006A50E5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0E1B">
        <w:rPr>
          <w:rFonts w:ascii="Times New Roman" w:hAnsi="Times New Roman"/>
          <w:sz w:val="28"/>
          <w:szCs w:val="28"/>
        </w:rPr>
        <w:t>В ходе подготовки к летней оздоровительной кампании решаются такие задачи:</w:t>
      </w:r>
    </w:p>
    <w:p w:rsidR="006A50E5" w:rsidRPr="00CC0E1B" w:rsidRDefault="006A50E5" w:rsidP="006A50E5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0E1B">
        <w:rPr>
          <w:rFonts w:ascii="Times New Roman" w:hAnsi="Times New Roman"/>
          <w:sz w:val="28"/>
          <w:szCs w:val="28"/>
        </w:rPr>
        <w:t>1) обеспечение доступности оздоровления и отдыха для детей, оказавшихся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CC0E1B">
        <w:rPr>
          <w:rFonts w:ascii="Times New Roman" w:hAnsi="Times New Roman"/>
          <w:sz w:val="28"/>
          <w:szCs w:val="28"/>
        </w:rPr>
        <w:t>в трудной жизненной ситуации;</w:t>
      </w:r>
    </w:p>
    <w:p w:rsidR="006A50E5" w:rsidRPr="00CC0E1B" w:rsidRDefault="006A50E5" w:rsidP="006A50E5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0E1B">
        <w:rPr>
          <w:rFonts w:ascii="Times New Roman" w:hAnsi="Times New Roman"/>
          <w:sz w:val="28"/>
          <w:szCs w:val="28"/>
        </w:rPr>
        <w:t>2) создание и совершенствование безопасных условий оздоровления и отдыха детей;</w:t>
      </w:r>
    </w:p>
    <w:p w:rsidR="006A50E5" w:rsidRPr="00CC0E1B" w:rsidRDefault="006A50E5" w:rsidP="006A50E5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0E1B">
        <w:rPr>
          <w:rFonts w:ascii="Times New Roman" w:hAnsi="Times New Roman"/>
          <w:sz w:val="28"/>
          <w:szCs w:val="28"/>
        </w:rPr>
        <w:t>3) развитие активных экономичных форм оздоровления, отдыха и занятости детей, подростков и молодежи;</w:t>
      </w:r>
    </w:p>
    <w:p w:rsidR="006A50E5" w:rsidRPr="00CC0E1B" w:rsidRDefault="006A50E5" w:rsidP="006A50E5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0E1B">
        <w:rPr>
          <w:rFonts w:ascii="Times New Roman" w:hAnsi="Times New Roman"/>
          <w:sz w:val="28"/>
          <w:szCs w:val="28"/>
        </w:rPr>
        <w:t>4) организация деятельности школьных лагерей, обеспечивающих реализацию программ работы с детьми, предусматривающих полноценное питание, медицинское обслуживание, пребывание на свежем воздухе, проведение оздоровительных, физкультурных, культурно-досуговых мероприятий, организацию экскурсий, походов, игр, занятий по интересам в кружках, секциях, клубах.</w:t>
      </w:r>
    </w:p>
    <w:p w:rsidR="006A50E5" w:rsidRPr="00CC0E1B" w:rsidRDefault="006A50E5" w:rsidP="006A50E5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0E1B">
        <w:rPr>
          <w:rFonts w:ascii="Times New Roman" w:hAnsi="Times New Roman"/>
          <w:sz w:val="28"/>
          <w:szCs w:val="28"/>
        </w:rPr>
        <w:t>На базе 32 образовательных организаций открываются оздоровительные лагеря с дневным пребыванием детей, продолжительностью смены 21 день, с охватом более 4655 детей (54,6%).</w:t>
      </w:r>
    </w:p>
    <w:p w:rsidR="006A50E5" w:rsidRPr="00CC0E1B" w:rsidRDefault="006A50E5" w:rsidP="006A50E5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0E1B">
        <w:rPr>
          <w:rFonts w:ascii="Times New Roman" w:hAnsi="Times New Roman"/>
          <w:sz w:val="28"/>
          <w:szCs w:val="28"/>
        </w:rPr>
        <w:t xml:space="preserve">Пришкольные оздоровительные лагеря дневного пребывания по-прежнему остаются наиболее доступной и массовой формой отдыха и оздоровления потому, что их деятельность направлена на создание </w:t>
      </w:r>
      <w:r w:rsidRPr="00CC0E1B">
        <w:rPr>
          <w:rFonts w:ascii="Times New Roman" w:hAnsi="Times New Roman"/>
          <w:sz w:val="28"/>
          <w:szCs w:val="28"/>
        </w:rPr>
        <w:lastRenderedPageBreak/>
        <w:t>комфортной воспитательной среды, способствующей развитию творческих, интеллектуальных способностей детей, нравственное и патриотическое воспитание, формирование трудовых навыков, привитие любви к родному краю, сохранение и укрепление здоровья детей, социально-экономическую поддержку опекунских, малообеспеченных, многодетных и неблагополучных семей.</w:t>
      </w:r>
    </w:p>
    <w:p w:rsidR="006A50E5" w:rsidRPr="00CC0E1B" w:rsidRDefault="006A50E5" w:rsidP="006A50E5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2"/>
          <w:sz w:val="28"/>
          <w:szCs w:val="28"/>
        </w:rPr>
      </w:pPr>
      <w:r w:rsidRPr="00CC0E1B">
        <w:rPr>
          <w:rFonts w:ascii="Times New Roman" w:hAnsi="Times New Roman"/>
          <w:sz w:val="28"/>
          <w:szCs w:val="28"/>
        </w:rPr>
        <w:t>Оздоровительные лагеря пропагандируют здоровый образ жизни, необходимость занятий спортом и физической культурой, создают значительный потенциал для восстановления и укрепления физического и психологического здоровья детей.</w:t>
      </w:r>
      <w:r w:rsidRPr="00CC0E1B">
        <w:rPr>
          <w:rFonts w:ascii="Times New Roman" w:eastAsia="Times New Roman" w:hAnsi="Times New Roman"/>
          <w:spacing w:val="2"/>
          <w:sz w:val="28"/>
          <w:szCs w:val="28"/>
        </w:rPr>
        <w:t xml:space="preserve"> </w:t>
      </w:r>
    </w:p>
    <w:p w:rsidR="006A50E5" w:rsidRPr="00CC0E1B" w:rsidRDefault="006A50E5" w:rsidP="006A50E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pacing w:val="2"/>
          <w:sz w:val="28"/>
          <w:szCs w:val="28"/>
        </w:rPr>
        <w:t>Важным аспектом модернизации образования является материально-техническое обеспечение образовательного процесса. Инновационные процессы стали неотъемлемой частью жизнедеятельности системы образования Конаковского муниципального округа. Однако для достижения высоких показателей её функционирования в режиме инновационного развития требуется дальнейшее совершенствование материально-технического обеспечения образовательных организаций современным учебным и спортивным оборудованием, информационно-техническими средствами.</w:t>
      </w:r>
      <w:r w:rsidRPr="00CC0E1B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6A50E5" w:rsidRPr="00CC0E1B" w:rsidRDefault="006A50E5" w:rsidP="006A50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0E1B">
        <w:rPr>
          <w:rFonts w:ascii="Times New Roman" w:hAnsi="Times New Roman"/>
          <w:sz w:val="28"/>
          <w:szCs w:val="28"/>
        </w:rPr>
        <w:t>С целью формирования единого социального пространства профилактики безнадзорности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CC0E1B">
        <w:rPr>
          <w:rFonts w:ascii="Times New Roman" w:hAnsi="Times New Roman"/>
          <w:sz w:val="28"/>
          <w:szCs w:val="28"/>
        </w:rPr>
        <w:t>и </w:t>
      </w:r>
      <w:r>
        <w:rPr>
          <w:rFonts w:ascii="Times New Roman" w:hAnsi="Times New Roman"/>
          <w:sz w:val="28"/>
          <w:szCs w:val="28"/>
        </w:rPr>
        <w:t xml:space="preserve"> </w:t>
      </w:r>
      <w:r w:rsidRPr="00CC0E1B">
        <w:rPr>
          <w:rFonts w:ascii="Times New Roman" w:hAnsi="Times New Roman"/>
          <w:sz w:val="28"/>
          <w:szCs w:val="28"/>
        </w:rPr>
        <w:t xml:space="preserve">правонарушений среди несовершеннолетних, работы с родителями в 17 общеобразовательных учреждениях работают педагоги-психологи, в 18 учреждениях есть социальные педагоги. </w:t>
      </w:r>
    </w:p>
    <w:p w:rsidR="006A50E5" w:rsidRPr="00CC0E1B" w:rsidRDefault="006A50E5" w:rsidP="006A50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0E1B">
        <w:rPr>
          <w:rFonts w:ascii="Times New Roman" w:hAnsi="Times New Roman"/>
          <w:sz w:val="28"/>
          <w:szCs w:val="28"/>
        </w:rPr>
        <w:t>В образовательных учреждениях:</w:t>
      </w:r>
    </w:p>
    <w:p w:rsidR="006A50E5" w:rsidRPr="00CC0E1B" w:rsidRDefault="006A50E5" w:rsidP="006A50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0E1B">
        <w:rPr>
          <w:rFonts w:ascii="Times New Roman" w:hAnsi="Times New Roman"/>
          <w:sz w:val="28"/>
          <w:szCs w:val="28"/>
        </w:rPr>
        <w:t>- создан банк данных учащихся, оказавшихся в трудной жизненной ситуации, и семей, находящихся в социально опасном положении;</w:t>
      </w:r>
    </w:p>
    <w:p w:rsidR="006A50E5" w:rsidRPr="00CC0E1B" w:rsidRDefault="006A50E5" w:rsidP="006A50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0E1B">
        <w:rPr>
          <w:rFonts w:ascii="Times New Roman" w:hAnsi="Times New Roman"/>
          <w:sz w:val="28"/>
          <w:szCs w:val="28"/>
        </w:rPr>
        <w:t>- оформлены социальные паспорта каждого класса, составлен единый социальный паспорт школы;</w:t>
      </w:r>
    </w:p>
    <w:p w:rsidR="006A50E5" w:rsidRPr="00CC0E1B" w:rsidRDefault="006A50E5" w:rsidP="006A50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0E1B">
        <w:rPr>
          <w:rFonts w:ascii="Times New Roman" w:hAnsi="Times New Roman"/>
          <w:sz w:val="28"/>
          <w:szCs w:val="28"/>
        </w:rPr>
        <w:t>- функционируют Советы профилактики;</w:t>
      </w:r>
    </w:p>
    <w:p w:rsidR="006A50E5" w:rsidRPr="00CC0E1B" w:rsidRDefault="006A50E5" w:rsidP="006A50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0E1B">
        <w:rPr>
          <w:rFonts w:ascii="Times New Roman" w:hAnsi="Times New Roman"/>
          <w:sz w:val="28"/>
          <w:szCs w:val="28"/>
        </w:rPr>
        <w:t>- разработаны планы работы по профилактике безнадзорности и правонарушений среди несовершеннолетних;</w:t>
      </w:r>
    </w:p>
    <w:p w:rsidR="006A50E5" w:rsidRPr="00CC0E1B" w:rsidRDefault="006A50E5" w:rsidP="006A50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0E1B">
        <w:rPr>
          <w:rFonts w:ascii="Times New Roman" w:hAnsi="Times New Roman"/>
          <w:sz w:val="28"/>
          <w:szCs w:val="28"/>
        </w:rPr>
        <w:t>- в большинстве образовательных учреждений имеются Планы совместных мероприятий ОДН ОМВД России «Конаковский» по профилактике преступлений и правонарушений среди несовершеннолетних</w:t>
      </w:r>
      <w:r>
        <w:rPr>
          <w:rFonts w:ascii="Times New Roman" w:hAnsi="Times New Roman"/>
          <w:sz w:val="28"/>
          <w:szCs w:val="28"/>
        </w:rPr>
        <w:t>;</w:t>
      </w:r>
      <w:r w:rsidRPr="00CC0E1B">
        <w:rPr>
          <w:rFonts w:ascii="Times New Roman" w:hAnsi="Times New Roman"/>
          <w:sz w:val="28"/>
          <w:szCs w:val="28"/>
        </w:rPr>
        <w:t xml:space="preserve"> </w:t>
      </w:r>
    </w:p>
    <w:p w:rsidR="006A50E5" w:rsidRPr="00CC0E1B" w:rsidRDefault="006A50E5" w:rsidP="006A50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0E1B">
        <w:rPr>
          <w:rFonts w:ascii="Times New Roman" w:hAnsi="Times New Roman"/>
          <w:sz w:val="28"/>
          <w:szCs w:val="28"/>
        </w:rPr>
        <w:t>- организуются рейды в семьи совместно с инспекцией по делам несовершеннолетних, органами со</w:t>
      </w:r>
      <w:r>
        <w:rPr>
          <w:rFonts w:ascii="Times New Roman" w:hAnsi="Times New Roman"/>
          <w:sz w:val="28"/>
          <w:szCs w:val="28"/>
        </w:rPr>
        <w:t>циальной защиты населения и др.;</w:t>
      </w:r>
    </w:p>
    <w:p w:rsidR="006A50E5" w:rsidRPr="00CC0E1B" w:rsidRDefault="006A50E5" w:rsidP="006A50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0E1B">
        <w:rPr>
          <w:rFonts w:ascii="Times New Roman" w:hAnsi="Times New Roman"/>
          <w:sz w:val="28"/>
          <w:szCs w:val="28"/>
        </w:rPr>
        <w:t>- разработаны планы индивидуальной работы педагогов с детьми, состоящими на учетах в КДНиЗП, ОДН, внутришкольном учете, и с семьями, в которых они проживают</w:t>
      </w:r>
      <w:r>
        <w:rPr>
          <w:rFonts w:ascii="Times New Roman" w:hAnsi="Times New Roman"/>
          <w:sz w:val="28"/>
          <w:szCs w:val="28"/>
        </w:rPr>
        <w:t>;</w:t>
      </w:r>
      <w:r w:rsidRPr="00CC0E1B">
        <w:rPr>
          <w:rFonts w:ascii="Times New Roman" w:hAnsi="Times New Roman"/>
          <w:sz w:val="28"/>
          <w:szCs w:val="28"/>
        </w:rPr>
        <w:t xml:space="preserve"> </w:t>
      </w:r>
    </w:p>
    <w:p w:rsidR="006A50E5" w:rsidRPr="00CC0E1B" w:rsidRDefault="006A50E5" w:rsidP="006A50E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CC0E1B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CC0E1B">
        <w:rPr>
          <w:rFonts w:ascii="Times New Roman" w:hAnsi="Times New Roman"/>
          <w:sz w:val="28"/>
          <w:szCs w:val="28"/>
        </w:rPr>
        <w:t>вопросы профилактики правонарушений рассматриваются на педсоветах, совещаниях при директоре, заседаниях советов образовательных учреждений</w:t>
      </w:r>
      <w:r>
        <w:rPr>
          <w:rFonts w:ascii="Times New Roman" w:hAnsi="Times New Roman"/>
          <w:sz w:val="28"/>
          <w:szCs w:val="28"/>
        </w:rPr>
        <w:t>.</w:t>
      </w:r>
    </w:p>
    <w:p w:rsidR="006A50E5" w:rsidRPr="00CC0E1B" w:rsidRDefault="006A50E5" w:rsidP="006A50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0E1B">
        <w:rPr>
          <w:rFonts w:ascii="Times New Roman" w:hAnsi="Times New Roman"/>
          <w:sz w:val="28"/>
          <w:szCs w:val="28"/>
        </w:rPr>
        <w:t xml:space="preserve">  Во всех общеобразовательных учреждениях муниципального округа регулярно проводятся мероприятия, направленные на пропаганду здорового </w:t>
      </w:r>
      <w:r w:rsidRPr="00CC0E1B">
        <w:rPr>
          <w:rFonts w:ascii="Times New Roman" w:hAnsi="Times New Roman"/>
          <w:sz w:val="28"/>
          <w:szCs w:val="28"/>
        </w:rPr>
        <w:lastRenderedPageBreak/>
        <w:t>образа жизни, восприятия жизни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CC0E1B">
        <w:rPr>
          <w:rFonts w:ascii="Times New Roman" w:hAnsi="Times New Roman"/>
          <w:sz w:val="28"/>
          <w:szCs w:val="28"/>
        </w:rPr>
        <w:t xml:space="preserve">как важнейшей ценности человека. Учащиеся вовлекаются в разнообразную увлекательную внеурочную и внеклассную деятельность, занятия по интересам. Осуществляется контроль за занятостью учащихся в каникулярное время. </w:t>
      </w:r>
    </w:p>
    <w:p w:rsidR="006A50E5" w:rsidRPr="00CC0E1B" w:rsidRDefault="006A50E5" w:rsidP="006A50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0E1B">
        <w:rPr>
          <w:rFonts w:ascii="Times New Roman" w:hAnsi="Times New Roman"/>
          <w:sz w:val="28"/>
          <w:szCs w:val="28"/>
        </w:rPr>
        <w:t xml:space="preserve">На территории Конаковского муниципального округа </w:t>
      </w:r>
      <w:r>
        <w:rPr>
          <w:rFonts w:ascii="Times New Roman" w:hAnsi="Times New Roman"/>
          <w:sz w:val="28"/>
          <w:szCs w:val="28"/>
        </w:rPr>
        <w:t xml:space="preserve">при МБУ ДО ЦВР г. Конаково </w:t>
      </w:r>
      <w:r w:rsidRPr="00CC0E1B">
        <w:rPr>
          <w:rFonts w:ascii="Times New Roman" w:hAnsi="Times New Roman"/>
          <w:sz w:val="28"/>
          <w:szCs w:val="28"/>
        </w:rPr>
        <w:t xml:space="preserve">создана муниципальная служба примирения. Деятельность службы </w:t>
      </w:r>
      <w:r>
        <w:rPr>
          <w:rFonts w:ascii="Times New Roman" w:hAnsi="Times New Roman"/>
          <w:sz w:val="28"/>
          <w:szCs w:val="28"/>
        </w:rPr>
        <w:t xml:space="preserve">примирения </w:t>
      </w:r>
      <w:r w:rsidRPr="00CC0E1B">
        <w:rPr>
          <w:rFonts w:ascii="Times New Roman" w:hAnsi="Times New Roman"/>
          <w:sz w:val="28"/>
          <w:szCs w:val="28"/>
        </w:rPr>
        <w:t xml:space="preserve">направлена на профилактику правонарушений и социальной реабилитации участников конфликтных и противоправных ситуаций с использованием восстановительных технологий. </w:t>
      </w:r>
    </w:p>
    <w:p w:rsidR="006A50E5" w:rsidRPr="00CC0E1B" w:rsidRDefault="006A50E5" w:rsidP="006A50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0E1B">
        <w:rPr>
          <w:rFonts w:ascii="Times New Roman" w:hAnsi="Times New Roman"/>
          <w:sz w:val="28"/>
          <w:szCs w:val="28"/>
        </w:rPr>
        <w:t>Целью деятельности службы является распространение восстановительных практик в образовательные учреждения, а также проведение восстановительных программ с участниками правонарушений и конфликтующими сторонами. В тесном взаимодействии муниципальная служба примирения работает с учреждениями системы профилактики правонарушений несовершеннолетних.</w:t>
      </w:r>
    </w:p>
    <w:p w:rsidR="006A50E5" w:rsidRPr="00CC0E1B" w:rsidRDefault="006A50E5" w:rsidP="006A50E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pacing w:val="2"/>
          <w:sz w:val="28"/>
          <w:szCs w:val="28"/>
        </w:rPr>
      </w:pPr>
      <w:r w:rsidRPr="00CC0E1B">
        <w:rPr>
          <w:rFonts w:ascii="Times New Roman" w:hAnsi="Times New Roman"/>
          <w:sz w:val="28"/>
          <w:szCs w:val="28"/>
        </w:rPr>
        <w:t xml:space="preserve"> В целях снижения уровня суицидального поведения обучающихся общеобразовательных организаций в сентябре 2023 года совместно с представителями духовенства организовано проведение классных часов (встреч) с обучающимися.</w:t>
      </w:r>
    </w:p>
    <w:p w:rsidR="006A50E5" w:rsidRPr="00CC0E1B" w:rsidRDefault="006A50E5" w:rsidP="006A50E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pacing w:val="2"/>
          <w:sz w:val="28"/>
          <w:szCs w:val="28"/>
        </w:rPr>
      </w:pPr>
      <w:r w:rsidRPr="00CC0E1B">
        <w:rPr>
          <w:rFonts w:ascii="Times New Roman" w:eastAsia="Times New Roman" w:hAnsi="Times New Roman"/>
          <w:spacing w:val="2"/>
          <w:sz w:val="28"/>
          <w:szCs w:val="28"/>
        </w:rPr>
        <w:t>Анализ текущего состояния сферы образования позволяет обозначить ряд проблем, решение которых представляется необходимым в рамках программы:</w:t>
      </w:r>
    </w:p>
    <w:p w:rsidR="006A50E5" w:rsidRPr="00CC0E1B" w:rsidRDefault="006A50E5" w:rsidP="006A50E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pacing w:val="2"/>
          <w:sz w:val="28"/>
          <w:szCs w:val="28"/>
        </w:rPr>
      </w:pPr>
      <w:r w:rsidRPr="00CC0E1B">
        <w:rPr>
          <w:rFonts w:ascii="Times New Roman" w:eastAsia="Times New Roman" w:hAnsi="Times New Roman"/>
          <w:spacing w:val="2"/>
          <w:sz w:val="28"/>
          <w:szCs w:val="28"/>
        </w:rPr>
        <w:t>1) Современное качество дошкольного, общего и дополнительного образования.</w:t>
      </w:r>
    </w:p>
    <w:p w:rsidR="006A50E5" w:rsidRPr="00CC0E1B" w:rsidRDefault="006A50E5" w:rsidP="006A50E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pacing w:val="2"/>
          <w:sz w:val="28"/>
          <w:szCs w:val="28"/>
        </w:rPr>
      </w:pPr>
      <w:r w:rsidRPr="00970A5D">
        <w:rPr>
          <w:rFonts w:ascii="Times New Roman" w:eastAsia="Times New Roman" w:hAnsi="Times New Roman"/>
          <w:spacing w:val="2"/>
          <w:sz w:val="28"/>
          <w:szCs w:val="28"/>
        </w:rPr>
        <w:t>Реализация образовательной программы дошкольного образования в соответствии с государственным образовательным стандартом дошкольного образования требует укрепления материально-технической базы и обеспечения всех необходимых по стандарту условий в образовательных учреждениях Конаковского муниципального округа.</w:t>
      </w:r>
    </w:p>
    <w:p w:rsidR="006A50E5" w:rsidRPr="00CC0E1B" w:rsidRDefault="006A50E5" w:rsidP="006A50E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/>
          <w:spacing w:val="2"/>
          <w:sz w:val="28"/>
          <w:szCs w:val="28"/>
        </w:rPr>
      </w:pPr>
      <w:r w:rsidRPr="00CC0E1B">
        <w:rPr>
          <w:rFonts w:ascii="Times New Roman" w:eastAsia="Times New Roman" w:hAnsi="Times New Roman"/>
          <w:spacing w:val="2"/>
          <w:sz w:val="28"/>
          <w:szCs w:val="28"/>
        </w:rPr>
        <w:t>Необходимо добиваться увеличение охвата детей услугами дополнительного образования, т.к. 16% несовершеннолетних не заняты никакими формами педагогически организованного досуга. Для систематизации сведений о несовершеннолетних, обучающихся по дополнительным образовательным программам целесообразно вести работу по созданию единого электронного персонифицированного банка данных; требуется дальнейшее оснащение общеобразовательных учреждений мультимедийным оборудованием для использования электронных образовательных ресурсов.</w:t>
      </w:r>
    </w:p>
    <w:p w:rsidR="006A50E5" w:rsidRPr="00CC0E1B" w:rsidRDefault="006A50E5" w:rsidP="006A50E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pacing w:val="2"/>
          <w:sz w:val="28"/>
          <w:szCs w:val="28"/>
        </w:rPr>
      </w:pPr>
      <w:r w:rsidRPr="00CC0E1B">
        <w:rPr>
          <w:rFonts w:ascii="Times New Roman" w:eastAsia="Times New Roman" w:hAnsi="Times New Roman"/>
          <w:spacing w:val="2"/>
          <w:sz w:val="28"/>
          <w:szCs w:val="28"/>
        </w:rPr>
        <w:t xml:space="preserve">2) Важной задачей является развитие кадрового потенциала, повышение профессионального мастерства; требует внимания вопрос своевременного повышения педагогами квалификации в форме курсовой подготовки. Актуальной стала проблема недостаточной динамики обновления компетенций в условиях введения федеральных государственных образовательных стандартов. Низка доля молодых </w:t>
      </w:r>
      <w:r w:rsidRPr="00CC0E1B">
        <w:rPr>
          <w:rFonts w:ascii="Times New Roman" w:eastAsia="Times New Roman" w:hAnsi="Times New Roman"/>
          <w:spacing w:val="2"/>
          <w:sz w:val="28"/>
          <w:szCs w:val="28"/>
        </w:rPr>
        <w:lastRenderedPageBreak/>
        <w:t>педагогических работников,</w:t>
      </w:r>
      <w:r w:rsidRPr="00CC0E1B">
        <w:rPr>
          <w:rFonts w:ascii="Times New Roman" w:hAnsi="Times New Roman"/>
          <w:sz w:val="28"/>
          <w:szCs w:val="28"/>
        </w:rPr>
        <w:t xml:space="preserve"> отсутствует конкуренция на вакантные места в системе образования.</w:t>
      </w:r>
    </w:p>
    <w:p w:rsidR="006A50E5" w:rsidRPr="00CC0E1B" w:rsidRDefault="006A50E5" w:rsidP="006A50E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pacing w:val="2"/>
          <w:sz w:val="28"/>
          <w:szCs w:val="28"/>
        </w:rPr>
      </w:pPr>
      <w:r>
        <w:rPr>
          <w:rFonts w:ascii="Times New Roman" w:eastAsia="Times New Roman" w:hAnsi="Times New Roman"/>
          <w:spacing w:val="2"/>
          <w:sz w:val="28"/>
          <w:szCs w:val="28"/>
        </w:rPr>
        <w:t>3</w:t>
      </w:r>
      <w:r w:rsidRPr="00CC0E1B">
        <w:rPr>
          <w:rFonts w:ascii="Times New Roman" w:eastAsia="Times New Roman" w:hAnsi="Times New Roman"/>
          <w:spacing w:val="2"/>
          <w:sz w:val="28"/>
          <w:szCs w:val="28"/>
        </w:rPr>
        <w:t>) Задачи сохранения и укрепления здоровья обучающихся и воспитанников должны стать приоритетными во всей сфере образования Конаковского муниципального округа.</w:t>
      </w:r>
    </w:p>
    <w:p w:rsidR="006A50E5" w:rsidRPr="00CC0E1B" w:rsidRDefault="006A50E5" w:rsidP="006A50E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pacing w:val="2"/>
          <w:sz w:val="28"/>
          <w:szCs w:val="28"/>
        </w:rPr>
      </w:pPr>
      <w:r>
        <w:rPr>
          <w:rFonts w:ascii="Times New Roman" w:eastAsia="Times New Roman" w:hAnsi="Times New Roman"/>
          <w:spacing w:val="2"/>
          <w:sz w:val="28"/>
          <w:szCs w:val="28"/>
        </w:rPr>
        <w:t>4</w:t>
      </w:r>
      <w:r w:rsidRPr="00CC0E1B">
        <w:rPr>
          <w:rFonts w:ascii="Times New Roman" w:eastAsia="Times New Roman" w:hAnsi="Times New Roman"/>
          <w:spacing w:val="2"/>
          <w:sz w:val="28"/>
          <w:szCs w:val="28"/>
        </w:rPr>
        <w:t>) Необходимо обновление содержания дополнительного образования. Актуальные тенденции развития профессий и рынков труда, информационной среды и технологии приводят к необходимости расширения спектра программ, развития технологического и организационного обеспечения образовательного процесса, создание моделей работы с детьми «группы риска», с детьми с ограниченными возможностями здоровья и с их семьями.</w:t>
      </w:r>
    </w:p>
    <w:p w:rsidR="006A50E5" w:rsidRPr="00CC0E1B" w:rsidRDefault="006A50E5" w:rsidP="006A50E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pacing w:val="2"/>
          <w:sz w:val="28"/>
          <w:szCs w:val="28"/>
        </w:rPr>
      </w:pPr>
      <w:r>
        <w:rPr>
          <w:rFonts w:ascii="Times New Roman" w:eastAsia="Times New Roman" w:hAnsi="Times New Roman"/>
          <w:spacing w:val="2"/>
          <w:sz w:val="28"/>
          <w:szCs w:val="28"/>
        </w:rPr>
        <w:t>5</w:t>
      </w:r>
      <w:r w:rsidRPr="00CC0E1B">
        <w:rPr>
          <w:rFonts w:ascii="Times New Roman" w:eastAsia="Times New Roman" w:hAnsi="Times New Roman"/>
          <w:spacing w:val="2"/>
          <w:sz w:val="28"/>
          <w:szCs w:val="28"/>
        </w:rPr>
        <w:t xml:space="preserve">) </w:t>
      </w:r>
      <w:r>
        <w:rPr>
          <w:rFonts w:ascii="Times New Roman" w:eastAsia="Times New Roman" w:hAnsi="Times New Roman"/>
          <w:spacing w:val="2"/>
          <w:sz w:val="28"/>
          <w:szCs w:val="28"/>
        </w:rPr>
        <w:t xml:space="preserve">  </w:t>
      </w:r>
      <w:r w:rsidRPr="00CC0E1B">
        <w:rPr>
          <w:rFonts w:ascii="Times New Roman" w:eastAsia="Times New Roman" w:hAnsi="Times New Roman"/>
          <w:spacing w:val="2"/>
          <w:sz w:val="28"/>
          <w:szCs w:val="28"/>
        </w:rPr>
        <w:t>Необходимо обеспечить повышение эффективности деятельности образовательных учреждений.</w:t>
      </w:r>
    </w:p>
    <w:p w:rsidR="006A50E5" w:rsidRPr="00CC0E1B" w:rsidRDefault="006A50E5" w:rsidP="006A50E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color w:val="FF0000"/>
          <w:sz w:val="26"/>
          <w:szCs w:val="26"/>
        </w:rPr>
      </w:pPr>
      <w:r>
        <w:rPr>
          <w:rFonts w:ascii="Times New Roman" w:eastAsia="Times New Roman" w:hAnsi="Times New Roman"/>
          <w:spacing w:val="2"/>
          <w:sz w:val="28"/>
          <w:szCs w:val="28"/>
        </w:rPr>
        <w:t>6</w:t>
      </w:r>
      <w:r w:rsidRPr="00CC0E1B">
        <w:rPr>
          <w:rFonts w:ascii="Times New Roman" w:eastAsia="Times New Roman" w:hAnsi="Times New Roman"/>
          <w:spacing w:val="2"/>
          <w:sz w:val="28"/>
          <w:szCs w:val="28"/>
        </w:rPr>
        <w:t xml:space="preserve">) </w:t>
      </w:r>
      <w:r>
        <w:rPr>
          <w:rFonts w:ascii="Times New Roman" w:eastAsia="Times New Roman" w:hAnsi="Times New Roman"/>
          <w:spacing w:val="2"/>
          <w:sz w:val="28"/>
          <w:szCs w:val="28"/>
        </w:rPr>
        <w:t xml:space="preserve">  </w:t>
      </w:r>
      <w:r w:rsidRPr="00CC0E1B">
        <w:rPr>
          <w:rFonts w:ascii="Times New Roman" w:eastAsia="Times New Roman" w:hAnsi="Times New Roman"/>
          <w:spacing w:val="2"/>
          <w:sz w:val="28"/>
          <w:szCs w:val="28"/>
        </w:rPr>
        <w:t>Требуется реализация мер по совершенствованию и дальнейшему развитию сферы дополнительного образования как составляющей муниципальной системы поиска и поддержки талантов.</w:t>
      </w:r>
      <w:r w:rsidRPr="00CC0E1B">
        <w:rPr>
          <w:rFonts w:ascii="Times New Roman" w:eastAsia="Times New Roman" w:hAnsi="Times New Roman"/>
          <w:color w:val="FF0000"/>
          <w:sz w:val="26"/>
          <w:szCs w:val="26"/>
        </w:rPr>
        <w:t xml:space="preserve"> </w:t>
      </w:r>
    </w:p>
    <w:p w:rsidR="006A50E5" w:rsidRPr="00CC0E1B" w:rsidRDefault="006A50E5" w:rsidP="006A50E5">
      <w:pPr>
        <w:spacing w:after="0" w:line="240" w:lineRule="auto"/>
        <w:ind w:firstLine="709"/>
        <w:jc w:val="both"/>
        <w:rPr>
          <w:rFonts w:ascii="Times New Roman" w:hAnsi="Times New Roman"/>
          <w:color w:val="1A1A1A"/>
          <w:sz w:val="28"/>
          <w:szCs w:val="28"/>
        </w:rPr>
      </w:pPr>
      <w:r w:rsidRPr="00CC0E1B">
        <w:rPr>
          <w:rFonts w:ascii="Times New Roman" w:hAnsi="Times New Roman"/>
          <w:color w:val="1A1A1A"/>
          <w:sz w:val="28"/>
          <w:szCs w:val="28"/>
        </w:rPr>
        <w:t xml:space="preserve"> </w:t>
      </w:r>
      <w:r>
        <w:rPr>
          <w:rFonts w:ascii="Times New Roman" w:hAnsi="Times New Roman"/>
          <w:color w:val="1A1A1A"/>
          <w:sz w:val="28"/>
          <w:szCs w:val="28"/>
        </w:rPr>
        <w:t>7</w:t>
      </w:r>
      <w:r w:rsidRPr="00CC0E1B">
        <w:rPr>
          <w:rFonts w:ascii="Times New Roman" w:hAnsi="Times New Roman"/>
          <w:color w:val="1A1A1A"/>
          <w:sz w:val="28"/>
          <w:szCs w:val="28"/>
        </w:rPr>
        <w:t xml:space="preserve">) </w:t>
      </w:r>
      <w:r>
        <w:rPr>
          <w:rFonts w:ascii="Times New Roman" w:hAnsi="Times New Roman"/>
          <w:color w:val="1A1A1A"/>
          <w:sz w:val="28"/>
          <w:szCs w:val="28"/>
        </w:rPr>
        <w:t>Усиление роли КДН</w:t>
      </w:r>
      <w:r w:rsidRPr="00CC0E1B">
        <w:rPr>
          <w:rFonts w:ascii="Times New Roman" w:hAnsi="Times New Roman"/>
          <w:color w:val="1A1A1A"/>
          <w:sz w:val="28"/>
          <w:szCs w:val="28"/>
        </w:rPr>
        <w:t>иЗП Администрации Конаковского муниципального округа в координации деятельности органов и учреждений по профилактической работе с несовершеннолетними, состоящими на различных видах профилактического учета.</w:t>
      </w:r>
    </w:p>
    <w:p w:rsidR="006A50E5" w:rsidRPr="00CC0E1B" w:rsidRDefault="006A50E5" w:rsidP="006A50E5">
      <w:pPr>
        <w:spacing w:after="0" w:line="240" w:lineRule="auto"/>
        <w:ind w:firstLine="709"/>
        <w:jc w:val="both"/>
        <w:rPr>
          <w:rFonts w:ascii="Times New Roman" w:hAnsi="Times New Roman"/>
          <w:color w:val="1A1A1A"/>
          <w:sz w:val="28"/>
          <w:szCs w:val="28"/>
        </w:rPr>
      </w:pPr>
      <w:r>
        <w:rPr>
          <w:rFonts w:ascii="Times New Roman" w:hAnsi="Times New Roman"/>
          <w:color w:val="1A1A1A"/>
          <w:sz w:val="28"/>
          <w:szCs w:val="28"/>
        </w:rPr>
        <w:t xml:space="preserve">8) </w:t>
      </w:r>
      <w:r w:rsidRPr="00CC0E1B">
        <w:rPr>
          <w:rFonts w:ascii="Times New Roman" w:hAnsi="Times New Roman"/>
          <w:color w:val="1A1A1A"/>
          <w:sz w:val="28"/>
          <w:szCs w:val="28"/>
        </w:rPr>
        <w:t>Дальнейшее совершенствование межведомственного взаимодействия органов и системы профилактики по вопросам организации профилактической работы и социально-педагогического сопровождения детей и</w:t>
      </w:r>
      <w:r>
        <w:rPr>
          <w:rFonts w:ascii="Times New Roman" w:hAnsi="Times New Roman"/>
          <w:color w:val="1A1A1A"/>
          <w:sz w:val="28"/>
          <w:szCs w:val="28"/>
        </w:rPr>
        <w:t xml:space="preserve"> семей, находящихся в социально </w:t>
      </w:r>
      <w:r w:rsidRPr="00CC0E1B">
        <w:rPr>
          <w:rFonts w:ascii="Times New Roman" w:hAnsi="Times New Roman"/>
          <w:color w:val="1A1A1A"/>
          <w:sz w:val="28"/>
          <w:szCs w:val="28"/>
        </w:rPr>
        <w:t>опасном положении.</w:t>
      </w:r>
    </w:p>
    <w:p w:rsidR="006A50E5" w:rsidRPr="00CC0E1B" w:rsidRDefault="006A50E5" w:rsidP="006A50E5">
      <w:pPr>
        <w:spacing w:after="0" w:line="240" w:lineRule="auto"/>
        <w:ind w:firstLine="709"/>
        <w:jc w:val="both"/>
        <w:rPr>
          <w:rFonts w:ascii="Times New Roman" w:hAnsi="Times New Roman"/>
          <w:color w:val="1A1A1A"/>
          <w:sz w:val="28"/>
          <w:szCs w:val="28"/>
        </w:rPr>
      </w:pPr>
      <w:r>
        <w:rPr>
          <w:rFonts w:ascii="Times New Roman" w:hAnsi="Times New Roman"/>
          <w:color w:val="1A1A1A"/>
          <w:sz w:val="28"/>
          <w:szCs w:val="28"/>
        </w:rPr>
        <w:t>9</w:t>
      </w:r>
      <w:r w:rsidRPr="00CC0E1B">
        <w:rPr>
          <w:rFonts w:ascii="Times New Roman" w:hAnsi="Times New Roman"/>
          <w:color w:val="1A1A1A"/>
          <w:sz w:val="28"/>
          <w:szCs w:val="28"/>
        </w:rPr>
        <w:t xml:space="preserve">) </w:t>
      </w:r>
      <w:r>
        <w:rPr>
          <w:rFonts w:ascii="Times New Roman" w:hAnsi="Times New Roman"/>
          <w:color w:val="1A1A1A"/>
          <w:sz w:val="28"/>
          <w:szCs w:val="28"/>
        </w:rPr>
        <w:t xml:space="preserve"> </w:t>
      </w:r>
      <w:r w:rsidRPr="00CC0E1B">
        <w:rPr>
          <w:rFonts w:ascii="Times New Roman" w:hAnsi="Times New Roman"/>
          <w:color w:val="1A1A1A"/>
          <w:sz w:val="28"/>
          <w:szCs w:val="28"/>
        </w:rPr>
        <w:t>Проведение работы по выявлению и устранение причин и условий, способствующих безнадзорности, беспризорности, правонарушениям и антиобщественным действиям несовершеннолетних, подведение итогов проведения индивидуальной профилактической работы с несовершеннолетними и семьями, признанными находящимися в социально опасном положении.</w:t>
      </w:r>
    </w:p>
    <w:p w:rsidR="006A50E5" w:rsidRPr="00CC0E1B" w:rsidRDefault="006A50E5" w:rsidP="006A50E5">
      <w:pPr>
        <w:spacing w:after="0" w:line="240" w:lineRule="auto"/>
        <w:ind w:firstLine="709"/>
        <w:jc w:val="both"/>
        <w:rPr>
          <w:rFonts w:ascii="Times New Roman" w:hAnsi="Times New Roman"/>
          <w:color w:val="1A1A1A"/>
          <w:sz w:val="28"/>
          <w:szCs w:val="28"/>
        </w:rPr>
      </w:pPr>
      <w:r>
        <w:rPr>
          <w:rFonts w:ascii="Times New Roman" w:hAnsi="Times New Roman"/>
          <w:color w:val="1A1A1A"/>
          <w:sz w:val="28"/>
          <w:szCs w:val="28"/>
        </w:rPr>
        <w:t>10</w:t>
      </w:r>
      <w:r w:rsidRPr="00CC0E1B">
        <w:rPr>
          <w:rFonts w:ascii="Times New Roman" w:hAnsi="Times New Roman"/>
          <w:color w:val="1A1A1A"/>
          <w:sz w:val="28"/>
          <w:szCs w:val="28"/>
        </w:rPr>
        <w:t xml:space="preserve">) </w:t>
      </w:r>
      <w:r>
        <w:rPr>
          <w:rFonts w:ascii="Times New Roman" w:hAnsi="Times New Roman"/>
          <w:color w:val="1A1A1A"/>
          <w:sz w:val="28"/>
          <w:szCs w:val="28"/>
        </w:rPr>
        <w:t xml:space="preserve">  </w:t>
      </w:r>
      <w:r w:rsidRPr="00CC0E1B">
        <w:rPr>
          <w:rFonts w:ascii="Times New Roman" w:hAnsi="Times New Roman"/>
          <w:color w:val="1A1A1A"/>
          <w:sz w:val="28"/>
          <w:szCs w:val="28"/>
        </w:rPr>
        <w:t>Повышение качества индивидуальной профилактической работы с несовершеннолетними и семьями, признанными находящимися в СОП.</w:t>
      </w:r>
    </w:p>
    <w:p w:rsidR="006A50E5" w:rsidRPr="00CC0E1B" w:rsidRDefault="006A50E5" w:rsidP="006A50E5">
      <w:pPr>
        <w:spacing w:after="0" w:line="240" w:lineRule="auto"/>
        <w:ind w:firstLine="709"/>
        <w:jc w:val="both"/>
        <w:rPr>
          <w:rFonts w:ascii="Times New Roman" w:hAnsi="Times New Roman"/>
          <w:color w:val="1A1A1A"/>
          <w:sz w:val="28"/>
          <w:szCs w:val="28"/>
        </w:rPr>
      </w:pPr>
      <w:r>
        <w:rPr>
          <w:rFonts w:ascii="Times New Roman" w:hAnsi="Times New Roman"/>
          <w:color w:val="1A1A1A"/>
          <w:sz w:val="28"/>
          <w:szCs w:val="28"/>
        </w:rPr>
        <w:t>11</w:t>
      </w:r>
      <w:r w:rsidRPr="00CC0E1B">
        <w:rPr>
          <w:rFonts w:ascii="Times New Roman" w:hAnsi="Times New Roman"/>
          <w:color w:val="1A1A1A"/>
          <w:sz w:val="28"/>
          <w:szCs w:val="28"/>
        </w:rPr>
        <w:t xml:space="preserve">) </w:t>
      </w:r>
      <w:r>
        <w:rPr>
          <w:rFonts w:ascii="Times New Roman" w:hAnsi="Times New Roman"/>
          <w:color w:val="1A1A1A"/>
          <w:sz w:val="28"/>
          <w:szCs w:val="28"/>
        </w:rPr>
        <w:t>В</w:t>
      </w:r>
      <w:r w:rsidRPr="00CC0E1B">
        <w:rPr>
          <w:rFonts w:ascii="Times New Roman" w:hAnsi="Times New Roman"/>
          <w:color w:val="1A1A1A"/>
          <w:sz w:val="28"/>
          <w:szCs w:val="28"/>
        </w:rPr>
        <w:t>овлечение неорганизованных несовершеннолетних, находящихся в СОП в досуговую деятельность, кружки, секции.</w:t>
      </w:r>
    </w:p>
    <w:p w:rsidR="006A50E5" w:rsidRPr="00CC0E1B" w:rsidRDefault="006A50E5" w:rsidP="006A50E5">
      <w:pPr>
        <w:spacing w:after="0" w:line="240" w:lineRule="auto"/>
        <w:ind w:firstLine="709"/>
        <w:jc w:val="both"/>
        <w:rPr>
          <w:rFonts w:ascii="Times New Roman" w:hAnsi="Times New Roman"/>
          <w:color w:val="1A1A1A"/>
          <w:sz w:val="28"/>
          <w:szCs w:val="28"/>
        </w:rPr>
      </w:pPr>
      <w:r w:rsidRPr="00CC0E1B">
        <w:rPr>
          <w:rFonts w:ascii="Times New Roman" w:hAnsi="Times New Roman"/>
          <w:color w:val="1A1A1A"/>
          <w:sz w:val="28"/>
          <w:szCs w:val="28"/>
        </w:rPr>
        <w:t>1</w:t>
      </w:r>
      <w:r>
        <w:rPr>
          <w:rFonts w:ascii="Times New Roman" w:hAnsi="Times New Roman"/>
          <w:color w:val="1A1A1A"/>
          <w:sz w:val="28"/>
          <w:szCs w:val="28"/>
        </w:rPr>
        <w:t>2</w:t>
      </w:r>
      <w:r w:rsidRPr="00CC0E1B">
        <w:rPr>
          <w:rFonts w:ascii="Times New Roman" w:hAnsi="Times New Roman"/>
          <w:color w:val="1A1A1A"/>
          <w:sz w:val="28"/>
          <w:szCs w:val="28"/>
        </w:rPr>
        <w:t>) Организация и проведение мероприятий, направленных на профилактику социального сиротства, усовершенствование деятельности уполномоченных служб по раннему выявлению семейного неблагополучия.</w:t>
      </w:r>
    </w:p>
    <w:p w:rsidR="006A50E5" w:rsidRPr="00CC0E1B" w:rsidRDefault="006A50E5" w:rsidP="006A50E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color w:val="1A1A1A"/>
          <w:sz w:val="24"/>
        </w:rPr>
      </w:pPr>
      <w:r w:rsidRPr="00CC0E1B">
        <w:rPr>
          <w:rFonts w:ascii="Times New Roman" w:hAnsi="Times New Roman"/>
          <w:color w:val="1A1A1A"/>
          <w:sz w:val="28"/>
          <w:szCs w:val="28"/>
        </w:rPr>
        <w:t>1</w:t>
      </w:r>
      <w:r>
        <w:rPr>
          <w:rFonts w:ascii="Times New Roman" w:hAnsi="Times New Roman"/>
          <w:color w:val="1A1A1A"/>
          <w:sz w:val="28"/>
          <w:szCs w:val="28"/>
        </w:rPr>
        <w:t>3</w:t>
      </w:r>
      <w:r w:rsidRPr="00CC0E1B">
        <w:rPr>
          <w:rFonts w:ascii="Times New Roman" w:hAnsi="Times New Roman"/>
          <w:color w:val="1A1A1A"/>
          <w:sz w:val="28"/>
          <w:szCs w:val="28"/>
        </w:rPr>
        <w:t>) Совершенствование  организации</w:t>
      </w:r>
      <w:r>
        <w:rPr>
          <w:rFonts w:ascii="Times New Roman" w:hAnsi="Times New Roman"/>
          <w:color w:val="1A1A1A"/>
          <w:sz w:val="28"/>
          <w:szCs w:val="28"/>
        </w:rPr>
        <w:t xml:space="preserve"> </w:t>
      </w:r>
      <w:r w:rsidRPr="00CC0E1B">
        <w:rPr>
          <w:rFonts w:ascii="Times New Roman" w:hAnsi="Times New Roman"/>
          <w:color w:val="1A1A1A"/>
          <w:sz w:val="28"/>
          <w:szCs w:val="28"/>
        </w:rPr>
        <w:t xml:space="preserve"> межведомственного информационного взаимодействия органов системы профилактики в работе с несовершеннолетними и семьями, находящимися в социально опасном положении</w:t>
      </w:r>
      <w:r w:rsidRPr="00CC0E1B">
        <w:rPr>
          <w:rFonts w:ascii="Times New Roman" w:hAnsi="Times New Roman"/>
          <w:color w:val="1A1A1A"/>
          <w:sz w:val="24"/>
        </w:rPr>
        <w:t>.</w:t>
      </w:r>
    </w:p>
    <w:p w:rsidR="006A50E5" w:rsidRPr="00CC0E1B" w:rsidRDefault="006A50E5" w:rsidP="006A50E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b/>
          <w:sz w:val="28"/>
          <w:szCs w:val="28"/>
        </w:rPr>
      </w:pPr>
      <w:r w:rsidRPr="00CC0E1B">
        <w:rPr>
          <w:rFonts w:ascii="Times New Roman" w:hAnsi="Times New Roman"/>
          <w:color w:val="1A1A1A"/>
          <w:sz w:val="28"/>
          <w:szCs w:val="28"/>
        </w:rPr>
        <w:t>1</w:t>
      </w:r>
      <w:r>
        <w:rPr>
          <w:rFonts w:ascii="Times New Roman" w:hAnsi="Times New Roman"/>
          <w:color w:val="1A1A1A"/>
          <w:sz w:val="28"/>
          <w:szCs w:val="28"/>
        </w:rPr>
        <w:t>4</w:t>
      </w:r>
      <w:r w:rsidRPr="00CC0E1B">
        <w:rPr>
          <w:rFonts w:ascii="Times New Roman" w:hAnsi="Times New Roman"/>
          <w:color w:val="1A1A1A"/>
          <w:sz w:val="28"/>
          <w:szCs w:val="28"/>
        </w:rPr>
        <w:t>) Повышение уровня профессиональной компетентности специалистов органов и учреждений системы профилактики безнадзорности правонарушений несовершеннолетних.</w:t>
      </w:r>
    </w:p>
    <w:p w:rsidR="006A50E5" w:rsidRPr="00CC0E1B" w:rsidRDefault="006A50E5" w:rsidP="006A50E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CC0E1B">
        <w:rPr>
          <w:rFonts w:ascii="Times New Roman" w:hAnsi="Times New Roman"/>
          <w:sz w:val="28"/>
          <w:szCs w:val="28"/>
        </w:rPr>
        <w:lastRenderedPageBreak/>
        <w:t xml:space="preserve">Основные направления образовательной политики в Конаковском муниципальном округе Тверской области, нацеленные на решение вышеуказанных проблем, связаны с общенациональными приоритетами, обозначенными в Указах Президента </w:t>
      </w:r>
      <w:r w:rsidRPr="00CC0E1B">
        <w:rPr>
          <w:rStyle w:val="af4"/>
          <w:rFonts w:ascii="Times New Roman" w:hAnsi="Times New Roman"/>
          <w:b w:val="0"/>
          <w:sz w:val="28"/>
          <w:szCs w:val="28"/>
        </w:rPr>
        <w:t>Российской Федерации</w:t>
      </w:r>
      <w:r w:rsidRPr="00CC0E1B">
        <w:rPr>
          <w:rFonts w:ascii="Times New Roman" w:hAnsi="Times New Roman"/>
          <w:sz w:val="28"/>
          <w:szCs w:val="28"/>
        </w:rPr>
        <w:t xml:space="preserve">, в </w:t>
      </w:r>
      <w:r w:rsidRPr="00CC0E1B">
        <w:rPr>
          <w:rFonts w:ascii="Times New Roman" w:hAnsi="Times New Roman"/>
          <w:kern w:val="1"/>
          <w:sz w:val="28"/>
          <w:szCs w:val="28"/>
        </w:rPr>
        <w:t>Прогнозе</w:t>
      </w:r>
      <w:r w:rsidRPr="00CC0E1B">
        <w:rPr>
          <w:rFonts w:ascii="Times New Roman" w:hAnsi="Times New Roman"/>
        </w:rPr>
        <w:t xml:space="preserve"> </w:t>
      </w:r>
      <w:r w:rsidRPr="00CC0E1B">
        <w:rPr>
          <w:rFonts w:ascii="Times New Roman" w:hAnsi="Times New Roman"/>
          <w:kern w:val="1"/>
          <w:sz w:val="28"/>
          <w:szCs w:val="28"/>
        </w:rPr>
        <w:t xml:space="preserve">долгосрочного социально-экономического развития Российской Федерации на период до 2030 года: </w:t>
      </w:r>
    </w:p>
    <w:p w:rsidR="006A50E5" w:rsidRPr="00CC0E1B" w:rsidRDefault="006A50E5" w:rsidP="006A50E5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0E1B">
        <w:rPr>
          <w:rFonts w:ascii="Times New Roman" w:hAnsi="Times New Roman"/>
          <w:sz w:val="28"/>
          <w:szCs w:val="28"/>
        </w:rPr>
        <w:t xml:space="preserve">1.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CC0E1B">
        <w:rPr>
          <w:rFonts w:ascii="Times New Roman" w:hAnsi="Times New Roman"/>
          <w:sz w:val="28"/>
          <w:szCs w:val="28"/>
        </w:rPr>
        <w:t>Повышение экономической эффективности образования</w:t>
      </w:r>
      <w:r>
        <w:rPr>
          <w:rFonts w:ascii="Times New Roman" w:hAnsi="Times New Roman"/>
          <w:sz w:val="28"/>
          <w:szCs w:val="28"/>
        </w:rPr>
        <w:t>.</w:t>
      </w:r>
    </w:p>
    <w:p w:rsidR="006A50E5" w:rsidRPr="00CC0E1B" w:rsidRDefault="006A50E5" w:rsidP="006A50E5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0E1B">
        <w:rPr>
          <w:rFonts w:ascii="Times New Roman" w:hAnsi="Times New Roman"/>
          <w:sz w:val="28"/>
          <w:szCs w:val="28"/>
        </w:rPr>
        <w:t>2. Приведение материально-технической базы образовательных организаций в соответст</w:t>
      </w:r>
      <w:r>
        <w:rPr>
          <w:rFonts w:ascii="Times New Roman" w:hAnsi="Times New Roman"/>
          <w:sz w:val="28"/>
          <w:szCs w:val="28"/>
        </w:rPr>
        <w:t>вие с современными требованиями.</w:t>
      </w:r>
    </w:p>
    <w:p w:rsidR="006A50E5" w:rsidRPr="00047AA6" w:rsidRDefault="006A50E5" w:rsidP="006A50E5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0E1B">
        <w:rPr>
          <w:rFonts w:ascii="Times New Roman" w:hAnsi="Times New Roman"/>
          <w:sz w:val="28"/>
          <w:szCs w:val="28"/>
        </w:rPr>
        <w:t xml:space="preserve">3. </w:t>
      </w:r>
      <w:r w:rsidRPr="00047AA6">
        <w:rPr>
          <w:rFonts w:ascii="Times New Roman" w:hAnsi="Times New Roman"/>
          <w:sz w:val="28"/>
          <w:szCs w:val="28"/>
        </w:rPr>
        <w:t>Приведение технического состояния зданий образовательных организаций в соответствие с требованиями безопасности.</w:t>
      </w:r>
    </w:p>
    <w:p w:rsidR="006A50E5" w:rsidRPr="00CC0E1B" w:rsidRDefault="006A50E5" w:rsidP="006A50E5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0E1B">
        <w:rPr>
          <w:rFonts w:ascii="Times New Roman" w:hAnsi="Times New Roman"/>
          <w:sz w:val="28"/>
          <w:szCs w:val="28"/>
        </w:rPr>
        <w:t>4. Развитие кадрового ресурса системы образования. Создание механизмов мотивации к повышению качества работы, непрерывного профессионального и творческог</w:t>
      </w:r>
      <w:r>
        <w:rPr>
          <w:rFonts w:ascii="Times New Roman" w:hAnsi="Times New Roman"/>
          <w:sz w:val="28"/>
          <w:szCs w:val="28"/>
        </w:rPr>
        <w:t>о роста педагогов.</w:t>
      </w:r>
    </w:p>
    <w:p w:rsidR="006A50E5" w:rsidRPr="00CC0E1B" w:rsidRDefault="006A50E5" w:rsidP="006A50E5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0E1B">
        <w:rPr>
          <w:rFonts w:ascii="Times New Roman" w:hAnsi="Times New Roman"/>
          <w:sz w:val="28"/>
          <w:szCs w:val="28"/>
        </w:rPr>
        <w:t>5. Создание нормативно-правовых и организационных условий осуществления государственной политики в сфере образования</w:t>
      </w:r>
      <w:r>
        <w:rPr>
          <w:rFonts w:ascii="Times New Roman" w:hAnsi="Times New Roman"/>
          <w:sz w:val="28"/>
          <w:szCs w:val="28"/>
        </w:rPr>
        <w:t>.</w:t>
      </w:r>
    </w:p>
    <w:p w:rsidR="006A50E5" w:rsidRPr="00CC0E1B" w:rsidRDefault="006A50E5" w:rsidP="006A50E5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0E1B">
        <w:rPr>
          <w:rFonts w:ascii="Times New Roman" w:hAnsi="Times New Roman"/>
          <w:sz w:val="28"/>
          <w:szCs w:val="28"/>
        </w:rPr>
        <w:t>6.  Обеспечение условий для полноценного питания обучающихся и воспитанников</w:t>
      </w:r>
      <w:r>
        <w:rPr>
          <w:rFonts w:ascii="Times New Roman" w:hAnsi="Times New Roman"/>
          <w:sz w:val="28"/>
          <w:szCs w:val="28"/>
        </w:rPr>
        <w:t>.</w:t>
      </w:r>
    </w:p>
    <w:p w:rsidR="006A50E5" w:rsidRPr="00CC0E1B" w:rsidRDefault="006A50E5" w:rsidP="006A50E5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0E1B">
        <w:rPr>
          <w:rFonts w:ascii="Times New Roman" w:hAnsi="Times New Roman"/>
          <w:sz w:val="28"/>
          <w:szCs w:val="28"/>
        </w:rPr>
        <w:t>7.    Создание условий для занятий физиче</w:t>
      </w:r>
      <w:r>
        <w:rPr>
          <w:rFonts w:ascii="Times New Roman" w:hAnsi="Times New Roman"/>
          <w:sz w:val="28"/>
          <w:szCs w:val="28"/>
        </w:rPr>
        <w:t>ской культурой и спортом.</w:t>
      </w:r>
    </w:p>
    <w:p w:rsidR="006A50E5" w:rsidRPr="00CC0E1B" w:rsidRDefault="006A50E5" w:rsidP="006A50E5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0E1B">
        <w:rPr>
          <w:rFonts w:ascii="Times New Roman" w:hAnsi="Times New Roman"/>
          <w:sz w:val="28"/>
          <w:szCs w:val="28"/>
        </w:rPr>
        <w:t>8. Сохранение и укрепление психологического и физического здоровья обучающихся и воспитанников</w:t>
      </w:r>
      <w:r>
        <w:rPr>
          <w:rFonts w:ascii="Times New Roman" w:hAnsi="Times New Roman"/>
          <w:sz w:val="28"/>
          <w:szCs w:val="28"/>
        </w:rPr>
        <w:t>.</w:t>
      </w:r>
    </w:p>
    <w:p w:rsidR="006A50E5" w:rsidRPr="00CC0E1B" w:rsidRDefault="006A50E5" w:rsidP="006A50E5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0E1B">
        <w:rPr>
          <w:rFonts w:ascii="Times New Roman" w:hAnsi="Times New Roman"/>
          <w:sz w:val="28"/>
          <w:szCs w:val="28"/>
        </w:rPr>
        <w:t xml:space="preserve">9. </w:t>
      </w:r>
      <w:r>
        <w:rPr>
          <w:rFonts w:ascii="Times New Roman" w:hAnsi="Times New Roman"/>
          <w:sz w:val="28"/>
          <w:szCs w:val="28"/>
        </w:rPr>
        <w:t xml:space="preserve"> </w:t>
      </w:r>
      <w:r w:rsidRPr="00CC0E1B">
        <w:rPr>
          <w:rFonts w:ascii="Times New Roman" w:hAnsi="Times New Roman"/>
          <w:sz w:val="28"/>
          <w:szCs w:val="28"/>
        </w:rPr>
        <w:t>Оказание психологической помощи участникам образовательного процесса</w:t>
      </w:r>
      <w:r>
        <w:rPr>
          <w:rFonts w:ascii="Times New Roman" w:hAnsi="Times New Roman"/>
          <w:sz w:val="28"/>
          <w:szCs w:val="28"/>
        </w:rPr>
        <w:t>.</w:t>
      </w:r>
    </w:p>
    <w:p w:rsidR="006A50E5" w:rsidRPr="00CC0E1B" w:rsidRDefault="006A50E5" w:rsidP="006A50E5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0E1B">
        <w:rPr>
          <w:rFonts w:ascii="Times New Roman" w:hAnsi="Times New Roman"/>
          <w:sz w:val="28"/>
          <w:szCs w:val="28"/>
        </w:rPr>
        <w:t>10. Совершенствование системы финансирования муниципальных организаций, подведомственных Управлению образования, на основе муниципальных заданий на оказание муниципальных услуг</w:t>
      </w:r>
      <w:r>
        <w:rPr>
          <w:rFonts w:ascii="Times New Roman" w:hAnsi="Times New Roman"/>
          <w:sz w:val="28"/>
          <w:szCs w:val="28"/>
        </w:rPr>
        <w:t>.</w:t>
      </w:r>
    </w:p>
    <w:p w:rsidR="006A50E5" w:rsidRPr="00CC0E1B" w:rsidRDefault="006A50E5" w:rsidP="006A50E5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0E1B">
        <w:rPr>
          <w:rFonts w:ascii="Times New Roman" w:hAnsi="Times New Roman"/>
          <w:sz w:val="28"/>
          <w:szCs w:val="28"/>
        </w:rPr>
        <w:t>11. Создание в системе образования округа равных возможностей для получения доступного и современного качественного дошкольного, начального общего, основного общего, среднего общего, дополнительного образования для всех категорий граждан школьного возраста и позитивной социализации детей</w:t>
      </w:r>
      <w:r>
        <w:rPr>
          <w:rFonts w:ascii="Times New Roman" w:hAnsi="Times New Roman"/>
          <w:sz w:val="28"/>
          <w:szCs w:val="28"/>
        </w:rPr>
        <w:t>.</w:t>
      </w:r>
    </w:p>
    <w:p w:rsidR="006A50E5" w:rsidRPr="00CC0E1B" w:rsidRDefault="006A50E5" w:rsidP="006A50E5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0E1B">
        <w:rPr>
          <w:rFonts w:ascii="Times New Roman" w:hAnsi="Times New Roman"/>
          <w:sz w:val="28"/>
          <w:szCs w:val="28"/>
        </w:rPr>
        <w:t>12. Обеспечение социально-правовой защиты обучающихся и воспитанников, профилактика безнадзорности и правонарушений среди несовершеннолетних</w:t>
      </w:r>
      <w:r>
        <w:rPr>
          <w:rFonts w:ascii="Times New Roman" w:hAnsi="Times New Roman"/>
          <w:sz w:val="28"/>
          <w:szCs w:val="28"/>
        </w:rPr>
        <w:t>.</w:t>
      </w:r>
    </w:p>
    <w:p w:rsidR="006A50E5" w:rsidRPr="00CC0E1B" w:rsidRDefault="006A50E5" w:rsidP="006A50E5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0E1B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3</w:t>
      </w:r>
      <w:r w:rsidRPr="00CC0E1B">
        <w:rPr>
          <w:rFonts w:ascii="Times New Roman" w:hAnsi="Times New Roman"/>
          <w:sz w:val="28"/>
          <w:szCs w:val="28"/>
        </w:rPr>
        <w:t>. Совершенствование муниципальной системы выявления, сопровождения и поддержки одаренных детей и талантливой молодежи</w:t>
      </w:r>
      <w:r>
        <w:rPr>
          <w:rFonts w:ascii="Times New Roman" w:hAnsi="Times New Roman"/>
          <w:sz w:val="28"/>
          <w:szCs w:val="28"/>
        </w:rPr>
        <w:t>.</w:t>
      </w:r>
    </w:p>
    <w:p w:rsidR="006A50E5" w:rsidRPr="00CC0E1B" w:rsidRDefault="006A50E5" w:rsidP="006A50E5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0E1B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4</w:t>
      </w:r>
      <w:r w:rsidRPr="00CC0E1B">
        <w:rPr>
          <w:rFonts w:ascii="Times New Roman" w:hAnsi="Times New Roman"/>
          <w:sz w:val="28"/>
          <w:szCs w:val="28"/>
        </w:rPr>
        <w:t>. Внедрение новых образовательных технологий и принципов организации образовательного процесса, в том числе с использованием современных информационных и коммуникационных технологий</w:t>
      </w:r>
      <w:r>
        <w:rPr>
          <w:rFonts w:ascii="Times New Roman" w:hAnsi="Times New Roman"/>
          <w:sz w:val="28"/>
          <w:szCs w:val="28"/>
        </w:rPr>
        <w:t>.</w:t>
      </w:r>
    </w:p>
    <w:p w:rsidR="006A50E5" w:rsidRPr="00CC0E1B" w:rsidRDefault="006A50E5" w:rsidP="006A50E5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0E1B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5</w:t>
      </w:r>
      <w:r w:rsidRPr="00CC0E1B">
        <w:rPr>
          <w:rFonts w:ascii="Times New Roman" w:hAnsi="Times New Roman"/>
          <w:sz w:val="28"/>
          <w:szCs w:val="28"/>
        </w:rPr>
        <w:t>. Обеспечение всестороннего удовлетворения образовательных потребностей детей и подростков через предоставление дополнительных образовательных услуг</w:t>
      </w:r>
      <w:r>
        <w:rPr>
          <w:rFonts w:ascii="Times New Roman" w:hAnsi="Times New Roman"/>
          <w:sz w:val="28"/>
          <w:szCs w:val="28"/>
        </w:rPr>
        <w:t>.</w:t>
      </w:r>
    </w:p>
    <w:p w:rsidR="006A50E5" w:rsidRPr="00CC0E1B" w:rsidRDefault="006A50E5" w:rsidP="006A50E5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0E1B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6</w:t>
      </w:r>
      <w:r w:rsidRPr="00CC0E1B">
        <w:rPr>
          <w:rFonts w:ascii="Times New Roman" w:hAnsi="Times New Roman"/>
          <w:sz w:val="28"/>
          <w:szCs w:val="28"/>
        </w:rPr>
        <w:t>. Создание условий для формирования кадровой инфраструктуры, готовой к активному освоению современных образовательных технологий</w:t>
      </w:r>
      <w:r>
        <w:rPr>
          <w:rFonts w:ascii="Times New Roman" w:hAnsi="Times New Roman"/>
          <w:sz w:val="28"/>
          <w:szCs w:val="28"/>
        </w:rPr>
        <w:t>.</w:t>
      </w:r>
    </w:p>
    <w:p w:rsidR="006A50E5" w:rsidRPr="00CC0E1B" w:rsidRDefault="006A50E5" w:rsidP="006A50E5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0E1B">
        <w:rPr>
          <w:rFonts w:ascii="Times New Roman" w:hAnsi="Times New Roman"/>
          <w:sz w:val="28"/>
          <w:szCs w:val="28"/>
        </w:rPr>
        <w:lastRenderedPageBreak/>
        <w:t>1</w:t>
      </w:r>
      <w:r>
        <w:rPr>
          <w:rFonts w:ascii="Times New Roman" w:hAnsi="Times New Roman"/>
          <w:sz w:val="28"/>
          <w:szCs w:val="28"/>
        </w:rPr>
        <w:t>7</w:t>
      </w:r>
      <w:r w:rsidRPr="00CC0E1B">
        <w:rPr>
          <w:rFonts w:ascii="Times New Roman" w:hAnsi="Times New Roman"/>
          <w:sz w:val="28"/>
          <w:szCs w:val="28"/>
        </w:rPr>
        <w:t>. Обеспечение безопасных условий функционирования образовательных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CC0E1B">
        <w:rPr>
          <w:rFonts w:ascii="Times New Roman" w:hAnsi="Times New Roman"/>
          <w:sz w:val="28"/>
          <w:szCs w:val="28"/>
        </w:rPr>
        <w:t>организаций, оснащение учебных помещений в объеме, позволяющем реализацию государственных образовательных стандартов</w:t>
      </w:r>
      <w:r>
        <w:rPr>
          <w:rFonts w:ascii="Times New Roman" w:hAnsi="Times New Roman"/>
          <w:sz w:val="28"/>
          <w:szCs w:val="28"/>
        </w:rPr>
        <w:t>.</w:t>
      </w:r>
    </w:p>
    <w:p w:rsidR="006A50E5" w:rsidRPr="00CC0E1B" w:rsidRDefault="006A50E5" w:rsidP="006A50E5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0E1B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8</w:t>
      </w:r>
      <w:r w:rsidRPr="00CC0E1B">
        <w:rPr>
          <w:rFonts w:ascii="Times New Roman" w:hAnsi="Times New Roman"/>
          <w:sz w:val="28"/>
          <w:szCs w:val="28"/>
        </w:rPr>
        <w:t>. Организация отдыха детей в каникулярное время</w:t>
      </w:r>
      <w:r>
        <w:rPr>
          <w:rFonts w:ascii="Times New Roman" w:hAnsi="Times New Roman"/>
          <w:sz w:val="28"/>
          <w:szCs w:val="28"/>
        </w:rPr>
        <w:t>.</w:t>
      </w:r>
    </w:p>
    <w:p w:rsidR="006A50E5" w:rsidRPr="00CC0E1B" w:rsidRDefault="006A50E5" w:rsidP="006A50E5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</w:t>
      </w:r>
      <w:r w:rsidRPr="00CC0E1B">
        <w:rPr>
          <w:rFonts w:ascii="Times New Roman" w:hAnsi="Times New Roman"/>
          <w:sz w:val="28"/>
          <w:szCs w:val="28"/>
        </w:rPr>
        <w:t>. Обеспечение образовательных организаций услугами по ведению бухгалтерского учета</w:t>
      </w:r>
      <w:r>
        <w:rPr>
          <w:rFonts w:ascii="Times New Roman" w:hAnsi="Times New Roman"/>
          <w:sz w:val="28"/>
          <w:szCs w:val="28"/>
        </w:rPr>
        <w:t>.</w:t>
      </w:r>
    </w:p>
    <w:p w:rsidR="006A50E5" w:rsidRPr="00CC0E1B" w:rsidRDefault="006A50E5" w:rsidP="006A50E5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0E1B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0</w:t>
      </w:r>
      <w:r w:rsidRPr="00CC0E1B">
        <w:rPr>
          <w:rFonts w:ascii="Times New Roman" w:hAnsi="Times New Roman"/>
          <w:sz w:val="28"/>
          <w:szCs w:val="28"/>
        </w:rPr>
        <w:t>.   Обеспечение подвоза обучающихся</w:t>
      </w:r>
      <w:r>
        <w:rPr>
          <w:rFonts w:ascii="Times New Roman" w:hAnsi="Times New Roman"/>
          <w:sz w:val="28"/>
          <w:szCs w:val="28"/>
        </w:rPr>
        <w:t>.</w:t>
      </w:r>
    </w:p>
    <w:p w:rsidR="006A50E5" w:rsidRPr="00CC0E1B" w:rsidRDefault="006A50E5" w:rsidP="006A50E5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0E1B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1</w:t>
      </w:r>
      <w:r w:rsidRPr="00CC0E1B">
        <w:rPr>
          <w:rFonts w:ascii="Times New Roman" w:hAnsi="Times New Roman"/>
          <w:sz w:val="28"/>
          <w:szCs w:val="28"/>
        </w:rPr>
        <w:t xml:space="preserve">. Создание условий для инклюзивного образования детей с ограниченными возможностями здоровья и детей-инвалидов. </w:t>
      </w:r>
    </w:p>
    <w:p w:rsidR="006A50E5" w:rsidRDefault="006A50E5" w:rsidP="006A50E5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A50E5" w:rsidRPr="00CC0E1B" w:rsidRDefault="006A50E5" w:rsidP="006A50E5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0E1B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Pr="00CC0E1B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CC0E1B">
        <w:rPr>
          <w:rFonts w:ascii="Times New Roman" w:hAnsi="Times New Roman" w:cs="Times New Roman"/>
          <w:b/>
          <w:sz w:val="28"/>
          <w:szCs w:val="28"/>
        </w:rPr>
        <w:t>. Цели муниципальной программы</w:t>
      </w:r>
    </w:p>
    <w:p w:rsidR="006A50E5" w:rsidRPr="00CC0E1B" w:rsidRDefault="006A50E5" w:rsidP="006A50E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0E1B">
        <w:rPr>
          <w:rFonts w:ascii="Times New Roman" w:hAnsi="Times New Roman" w:cs="Times New Roman"/>
          <w:sz w:val="28"/>
          <w:szCs w:val="28"/>
        </w:rPr>
        <w:t>Муниципальная программа направлена на достижение следующих целей:</w:t>
      </w:r>
    </w:p>
    <w:p w:rsidR="006A50E5" w:rsidRPr="00CC0E1B" w:rsidRDefault="006A50E5" w:rsidP="006A50E5">
      <w:pPr>
        <w:shd w:val="clear" w:color="auto" w:fill="FFFFFF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t>Цель 1 «Формирование открытой, саморазвивающейся, информационно и технически оснащенной образовательной системы, способной в полной мере удовлетворять образовательные запросы личности и социума, обеспечивать доступность качественного образования».</w:t>
      </w:r>
    </w:p>
    <w:p w:rsidR="006A50E5" w:rsidRPr="00CC0E1B" w:rsidRDefault="006A50E5" w:rsidP="006A50E5">
      <w:pPr>
        <w:shd w:val="clear" w:color="auto" w:fill="FFFFFF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t>Показателем 1, характеризующим достижение цели 1, является</w:t>
      </w:r>
      <w:r w:rsidRPr="00CC0E1B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Pr="00CC0E1B">
        <w:rPr>
          <w:rFonts w:ascii="Times New Roman" w:eastAsia="Times New Roman" w:hAnsi="Times New Roman"/>
          <w:sz w:val="28"/>
          <w:szCs w:val="28"/>
        </w:rPr>
        <w:t>«Удовлетворенность населения Конаковского муниципального округа качеством общеобразовательных услуг и их доступностью».</w:t>
      </w:r>
    </w:p>
    <w:p w:rsidR="006A50E5" w:rsidRPr="00CC0E1B" w:rsidRDefault="006A50E5" w:rsidP="006A50E5">
      <w:pPr>
        <w:shd w:val="clear" w:color="auto" w:fill="FFFFFF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t xml:space="preserve"> Показателем 2, характеризующим достижение цели 1, является</w:t>
      </w:r>
      <w:r w:rsidRPr="00CC0E1B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Pr="00CC0E1B">
        <w:rPr>
          <w:rFonts w:ascii="Times New Roman" w:eastAsia="Times New Roman" w:hAnsi="Times New Roman"/>
          <w:sz w:val="28"/>
          <w:szCs w:val="28"/>
        </w:rPr>
        <w:t>«Доля детей в возрасте от 1 до 6 лет, получающих дошкольную образовательную услуг</w:t>
      </w:r>
      <w:r>
        <w:rPr>
          <w:rFonts w:ascii="Times New Roman" w:eastAsia="Times New Roman" w:hAnsi="Times New Roman"/>
          <w:sz w:val="28"/>
          <w:szCs w:val="28"/>
        </w:rPr>
        <w:t xml:space="preserve">у </w:t>
      </w:r>
      <w:r w:rsidRPr="00CC0E1B">
        <w:rPr>
          <w:rFonts w:ascii="Times New Roman" w:eastAsia="Times New Roman" w:hAnsi="Times New Roman"/>
          <w:sz w:val="28"/>
          <w:szCs w:val="28"/>
        </w:rPr>
        <w:t>и (или) услуг</w:t>
      </w:r>
      <w:r>
        <w:rPr>
          <w:rFonts w:ascii="Times New Roman" w:eastAsia="Times New Roman" w:hAnsi="Times New Roman"/>
          <w:sz w:val="28"/>
          <w:szCs w:val="28"/>
        </w:rPr>
        <w:t>и</w:t>
      </w:r>
      <w:r w:rsidRPr="00CC0E1B">
        <w:rPr>
          <w:rFonts w:ascii="Times New Roman" w:eastAsia="Times New Roman" w:hAnsi="Times New Roman"/>
          <w:sz w:val="28"/>
          <w:szCs w:val="28"/>
        </w:rPr>
        <w:t xml:space="preserve"> по их содержанию в муниципальных образовательных учреждениях</w:t>
      </w:r>
      <w:r>
        <w:rPr>
          <w:rFonts w:ascii="Times New Roman" w:eastAsia="Times New Roman" w:hAnsi="Times New Roman"/>
          <w:sz w:val="28"/>
          <w:szCs w:val="28"/>
        </w:rPr>
        <w:t>,</w:t>
      </w:r>
      <w:r w:rsidRPr="00CC0E1B">
        <w:rPr>
          <w:rFonts w:ascii="Times New Roman" w:eastAsia="Times New Roman" w:hAnsi="Times New Roman"/>
          <w:sz w:val="28"/>
          <w:szCs w:val="28"/>
        </w:rPr>
        <w:t xml:space="preserve"> в общей численности детей в возрасте 1-6 лет».</w:t>
      </w:r>
    </w:p>
    <w:p w:rsidR="006A50E5" w:rsidRPr="00CC0E1B" w:rsidRDefault="006A50E5" w:rsidP="006A50E5">
      <w:pPr>
        <w:shd w:val="clear" w:color="auto" w:fill="FFFFFF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t>Показателем 3, характеризующим достижение цели 1, является «Доля обучающихся в муниципальных общеобразовательных учреждениях, занимающихся во вторую смену, в общей численности обучающихся в муниципальных общеобразовательных учреждениях».</w:t>
      </w:r>
    </w:p>
    <w:p w:rsidR="006A50E5" w:rsidRPr="00CC0E1B" w:rsidRDefault="006A50E5" w:rsidP="006A50E5">
      <w:pPr>
        <w:shd w:val="clear" w:color="auto" w:fill="FFFFFF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t>Показателем 4, характеризующим достижение цели 1, является «Доля детей в возрасте 5 – 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данной возрастной группы».</w:t>
      </w:r>
    </w:p>
    <w:p w:rsidR="006A50E5" w:rsidRPr="00CC0E1B" w:rsidRDefault="006A50E5" w:rsidP="006A50E5">
      <w:pPr>
        <w:shd w:val="clear" w:color="auto" w:fill="FFFFFF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t>Цель 2 «Выявление и устранение причин и условий, способствующих безнадзорности и совершению правонарушений несовершеннолетними».</w:t>
      </w:r>
    </w:p>
    <w:p w:rsidR="006A50E5" w:rsidRPr="00CC0E1B" w:rsidRDefault="006A50E5" w:rsidP="006A50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0E1B">
        <w:rPr>
          <w:rFonts w:ascii="Times New Roman" w:hAnsi="Times New Roman"/>
          <w:sz w:val="28"/>
          <w:szCs w:val="28"/>
        </w:rPr>
        <w:t>Показателем 1,</w:t>
      </w:r>
      <w:r w:rsidRPr="00CC0E1B">
        <w:rPr>
          <w:rFonts w:ascii="Times New Roman" w:eastAsia="Times New Roman" w:hAnsi="Times New Roman"/>
          <w:sz w:val="28"/>
          <w:szCs w:val="28"/>
        </w:rPr>
        <w:t xml:space="preserve"> характеризующим достижение цели 2, является</w:t>
      </w:r>
      <w:r w:rsidRPr="00CC0E1B">
        <w:rPr>
          <w:rFonts w:ascii="Times New Roman" w:hAnsi="Times New Roman"/>
          <w:sz w:val="28"/>
          <w:szCs w:val="28"/>
        </w:rPr>
        <w:t xml:space="preserve"> «Доля несовершеннолетних, состоящих на различных видах учета».</w:t>
      </w:r>
    </w:p>
    <w:p w:rsidR="006A50E5" w:rsidRPr="00CC0E1B" w:rsidRDefault="006A50E5" w:rsidP="006A50E5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CC0E1B">
        <w:rPr>
          <w:rFonts w:ascii="Times New Roman" w:hAnsi="Times New Roman"/>
          <w:sz w:val="28"/>
          <w:szCs w:val="28"/>
        </w:rPr>
        <w:t>Показателем 2,</w:t>
      </w:r>
      <w:r w:rsidRPr="00CC0E1B">
        <w:rPr>
          <w:rFonts w:ascii="Times New Roman" w:eastAsia="Times New Roman" w:hAnsi="Times New Roman"/>
          <w:sz w:val="28"/>
          <w:szCs w:val="28"/>
        </w:rPr>
        <w:t xml:space="preserve"> характеризующим достижение цели 2, является</w:t>
      </w:r>
      <w:r w:rsidRPr="00CC0E1B">
        <w:rPr>
          <w:rFonts w:ascii="Times New Roman" w:hAnsi="Times New Roman"/>
          <w:sz w:val="28"/>
          <w:szCs w:val="28"/>
        </w:rPr>
        <w:t xml:space="preserve"> </w:t>
      </w:r>
      <w:r w:rsidRPr="00CC0E1B">
        <w:rPr>
          <w:rFonts w:ascii="Times New Roman" w:eastAsia="Times New Roman" w:hAnsi="Times New Roman"/>
          <w:sz w:val="28"/>
          <w:szCs w:val="28"/>
        </w:rPr>
        <w:t>«Количество выявленных семей</w:t>
      </w:r>
      <w:r w:rsidRPr="00CC0E1B">
        <w:rPr>
          <w:rFonts w:ascii="Times New Roman" w:hAnsi="Times New Roman"/>
          <w:sz w:val="28"/>
          <w:szCs w:val="28"/>
        </w:rPr>
        <w:t>, находящихся в социально опасном положении».</w:t>
      </w:r>
    </w:p>
    <w:p w:rsidR="006A50E5" w:rsidRPr="00CC0E1B" w:rsidRDefault="006A50E5" w:rsidP="006A50E5">
      <w:pPr>
        <w:shd w:val="clear" w:color="auto" w:fill="FFFFFF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t>Цель 3 «Выявление и пресечение случаев вовлечения несовершеннолетних в совершение преступлений и антиобщественных действий».</w:t>
      </w:r>
    </w:p>
    <w:p w:rsidR="006A50E5" w:rsidRPr="00CC0E1B" w:rsidRDefault="006A50E5" w:rsidP="006A50E5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CC0E1B">
        <w:rPr>
          <w:rFonts w:ascii="Times New Roman" w:eastAsia="Times New Roman" w:hAnsi="Times New Roman"/>
          <w:color w:val="000000"/>
          <w:sz w:val="28"/>
          <w:szCs w:val="28"/>
        </w:rPr>
        <w:lastRenderedPageBreak/>
        <w:t>Показателем 1,</w:t>
      </w:r>
      <w:r w:rsidRPr="00CC0E1B">
        <w:rPr>
          <w:rFonts w:ascii="Times New Roman" w:eastAsia="Times New Roman" w:hAnsi="Times New Roman"/>
          <w:sz w:val="28"/>
          <w:szCs w:val="28"/>
        </w:rPr>
        <w:t xml:space="preserve"> характеризующим достижение цели 3, является</w:t>
      </w:r>
      <w:r w:rsidRPr="00CC0E1B">
        <w:rPr>
          <w:rFonts w:ascii="Times New Roman" w:eastAsia="Times New Roman" w:hAnsi="Times New Roman"/>
          <w:color w:val="000000"/>
          <w:sz w:val="28"/>
          <w:szCs w:val="28"/>
        </w:rPr>
        <w:t xml:space="preserve"> «Количество выявленных случаев вовлечения несовершеннолетних в совершение преступлений и антиобщественных действий».</w:t>
      </w:r>
      <w:r w:rsidRPr="00CC0E1B"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:rsidR="006A50E5" w:rsidRPr="00CC0E1B" w:rsidRDefault="006A50E5" w:rsidP="006A50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0E1B">
        <w:rPr>
          <w:rFonts w:ascii="Times New Roman" w:hAnsi="Times New Roman"/>
          <w:sz w:val="28"/>
          <w:szCs w:val="28"/>
        </w:rPr>
        <w:t>Показатель 2,</w:t>
      </w:r>
      <w:r w:rsidRPr="00CC0E1B">
        <w:rPr>
          <w:rFonts w:ascii="Times New Roman" w:eastAsia="Times New Roman" w:hAnsi="Times New Roman"/>
          <w:sz w:val="28"/>
          <w:szCs w:val="28"/>
        </w:rPr>
        <w:t xml:space="preserve"> характеризующим достижение цели 3, является</w:t>
      </w:r>
      <w:r w:rsidRPr="00CC0E1B">
        <w:rPr>
          <w:rFonts w:ascii="Times New Roman" w:hAnsi="Times New Roman"/>
          <w:sz w:val="28"/>
          <w:szCs w:val="28"/>
        </w:rPr>
        <w:t xml:space="preserve"> «Внедрение современных социальных технологий в области профилактики безнадзорности и правонарушений несовершеннолетних».</w:t>
      </w:r>
    </w:p>
    <w:p w:rsidR="006A50E5" w:rsidRPr="00CC0E1B" w:rsidRDefault="006A50E5" w:rsidP="006A50E5">
      <w:pPr>
        <w:shd w:val="clear" w:color="auto" w:fill="FFFFFF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t>Цель 4 «Социально-педагогическая реабилитация несовершеннолетних, находящихся в социально опасном положении».</w:t>
      </w:r>
    </w:p>
    <w:p w:rsidR="006A50E5" w:rsidRPr="00CC0E1B" w:rsidRDefault="006A50E5" w:rsidP="006A50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0E1B">
        <w:rPr>
          <w:rFonts w:ascii="Times New Roman" w:hAnsi="Times New Roman"/>
          <w:sz w:val="28"/>
          <w:szCs w:val="28"/>
        </w:rPr>
        <w:t xml:space="preserve">Показателем 1, </w:t>
      </w:r>
      <w:r w:rsidRPr="00CC0E1B">
        <w:rPr>
          <w:rFonts w:ascii="Times New Roman" w:eastAsia="Times New Roman" w:hAnsi="Times New Roman"/>
          <w:sz w:val="28"/>
          <w:szCs w:val="28"/>
        </w:rPr>
        <w:t>характеризующим достижение цели 3, является</w:t>
      </w:r>
      <w:r w:rsidRPr="00CC0E1B">
        <w:rPr>
          <w:rFonts w:ascii="Times New Roman" w:hAnsi="Times New Roman"/>
          <w:sz w:val="28"/>
          <w:szCs w:val="28"/>
        </w:rPr>
        <w:t xml:space="preserve"> «Просвещение родителей (законных представителей) по вопросам профилактики безнадзорности и правонарушений несовершеннолетних, устранение факторов им способствующих».</w:t>
      </w:r>
    </w:p>
    <w:p w:rsidR="006A50E5" w:rsidRPr="00CC0E1B" w:rsidRDefault="006A50E5" w:rsidP="006A50E5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C0E1B">
        <w:rPr>
          <w:rFonts w:ascii="Times New Roman" w:hAnsi="Times New Roman"/>
          <w:sz w:val="28"/>
          <w:szCs w:val="28"/>
        </w:rPr>
        <w:t>Значения показателей цели муниципальной программы по годам ее реализации приведены в приложении к настоящей муниципальной программе.</w:t>
      </w:r>
    </w:p>
    <w:p w:rsidR="006A50E5" w:rsidRPr="00CC0E1B" w:rsidRDefault="006A50E5" w:rsidP="006A50E5">
      <w:pPr>
        <w:shd w:val="clear" w:color="auto" w:fill="FFFFFF"/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CC0E1B">
        <w:rPr>
          <w:rFonts w:ascii="Times New Roman" w:hAnsi="Times New Roman"/>
          <w:b/>
          <w:sz w:val="28"/>
          <w:szCs w:val="28"/>
        </w:rPr>
        <w:t xml:space="preserve">Раздел </w:t>
      </w:r>
      <w:r w:rsidRPr="00CC0E1B">
        <w:rPr>
          <w:rFonts w:ascii="Times New Roman" w:hAnsi="Times New Roman"/>
          <w:b/>
          <w:sz w:val="28"/>
          <w:szCs w:val="28"/>
          <w:lang w:val="en-US"/>
        </w:rPr>
        <w:t>III</w:t>
      </w:r>
      <w:r w:rsidRPr="00CC0E1B">
        <w:rPr>
          <w:rFonts w:ascii="Times New Roman" w:hAnsi="Times New Roman"/>
          <w:b/>
          <w:sz w:val="28"/>
          <w:szCs w:val="28"/>
        </w:rPr>
        <w:t>. Подпрограммы</w:t>
      </w:r>
    </w:p>
    <w:p w:rsidR="006A50E5" w:rsidRPr="00CC0E1B" w:rsidRDefault="006A50E5" w:rsidP="006A50E5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t xml:space="preserve"> </w:t>
      </w:r>
      <w:r w:rsidRPr="00CC0E1B">
        <w:rPr>
          <w:rFonts w:ascii="Times New Roman" w:hAnsi="Times New Roman"/>
          <w:sz w:val="28"/>
          <w:szCs w:val="28"/>
        </w:rPr>
        <w:t>Достижение целей предполагается осуществить через реализацию следующих подпрограмм:</w:t>
      </w:r>
    </w:p>
    <w:p w:rsidR="006A50E5" w:rsidRPr="00CC0E1B" w:rsidRDefault="006A50E5" w:rsidP="006A50E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C0E1B">
        <w:rPr>
          <w:rFonts w:ascii="Times New Roman" w:hAnsi="Times New Roman"/>
          <w:sz w:val="28"/>
          <w:szCs w:val="28"/>
        </w:rPr>
        <w:t xml:space="preserve">а) подпрограмма 1 «Развитие дошкольного образования» </w:t>
      </w:r>
      <w:bookmarkStart w:id="5" w:name="_Hlk151669443"/>
      <w:r w:rsidRPr="00CC0E1B">
        <w:rPr>
          <w:rFonts w:ascii="Times New Roman" w:hAnsi="Times New Roman"/>
          <w:sz w:val="28"/>
          <w:szCs w:val="28"/>
        </w:rPr>
        <w:t>(далее –Подпрограмма 1)</w:t>
      </w:r>
      <w:bookmarkEnd w:id="5"/>
      <w:r w:rsidRPr="00CC0E1B">
        <w:rPr>
          <w:rFonts w:ascii="Times New Roman" w:hAnsi="Times New Roman"/>
          <w:sz w:val="28"/>
          <w:szCs w:val="28"/>
        </w:rPr>
        <w:t>;</w:t>
      </w:r>
    </w:p>
    <w:p w:rsidR="006A50E5" w:rsidRPr="00CC0E1B" w:rsidRDefault="006A50E5" w:rsidP="006A50E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C0E1B">
        <w:rPr>
          <w:rFonts w:ascii="Times New Roman" w:hAnsi="Times New Roman"/>
          <w:sz w:val="28"/>
          <w:szCs w:val="28"/>
        </w:rPr>
        <w:t>б)</w:t>
      </w:r>
      <w:r>
        <w:rPr>
          <w:rFonts w:ascii="Times New Roman" w:hAnsi="Times New Roman"/>
          <w:sz w:val="28"/>
          <w:szCs w:val="28"/>
        </w:rPr>
        <w:t xml:space="preserve"> </w:t>
      </w:r>
      <w:r w:rsidRPr="00CC0E1B">
        <w:rPr>
          <w:rFonts w:ascii="Times New Roman" w:hAnsi="Times New Roman"/>
          <w:sz w:val="28"/>
          <w:szCs w:val="28"/>
        </w:rPr>
        <w:t>подпрограмма 2 «Развитие общего образования» (далее – Подпрограмма 2);</w:t>
      </w:r>
    </w:p>
    <w:p w:rsidR="006A50E5" w:rsidRPr="00CC0E1B" w:rsidRDefault="006A50E5" w:rsidP="006A50E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C0E1B">
        <w:rPr>
          <w:rFonts w:ascii="Times New Roman" w:hAnsi="Times New Roman"/>
          <w:sz w:val="28"/>
          <w:szCs w:val="28"/>
        </w:rPr>
        <w:t>в) подпрограмма 3 «Развитие дополнительного образования» (далее –Подпрограмма 3);</w:t>
      </w:r>
    </w:p>
    <w:p w:rsidR="006A50E5" w:rsidRPr="00CC0E1B" w:rsidRDefault="006A50E5" w:rsidP="006A50E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C0E1B">
        <w:rPr>
          <w:rFonts w:ascii="Times New Roman" w:hAnsi="Times New Roman"/>
          <w:sz w:val="28"/>
          <w:szCs w:val="28"/>
        </w:rPr>
        <w:t>г) подпрограмма 4 «Профессиональная подготовка, переподготовка и повышение квалификации» (далее 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CC0E1B">
        <w:rPr>
          <w:rFonts w:ascii="Times New Roman" w:hAnsi="Times New Roman"/>
          <w:sz w:val="28"/>
          <w:szCs w:val="28"/>
        </w:rPr>
        <w:t>Подпрограмма 4);</w:t>
      </w:r>
    </w:p>
    <w:p w:rsidR="006A50E5" w:rsidRPr="00CC0E1B" w:rsidRDefault="006A50E5" w:rsidP="006A50E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C0E1B">
        <w:rPr>
          <w:rFonts w:ascii="Times New Roman" w:hAnsi="Times New Roman"/>
          <w:sz w:val="28"/>
          <w:szCs w:val="28"/>
        </w:rPr>
        <w:t>д) подпрограмма 5 «Создание условий для развития системы отдыха и оздоровления детей» (далее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CC0E1B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CC0E1B">
        <w:rPr>
          <w:rFonts w:ascii="Times New Roman" w:hAnsi="Times New Roman"/>
          <w:sz w:val="28"/>
          <w:szCs w:val="28"/>
        </w:rPr>
        <w:t>Подпрограмма 5);</w:t>
      </w:r>
    </w:p>
    <w:p w:rsidR="006A50E5" w:rsidRPr="00CC0E1B" w:rsidRDefault="006A50E5" w:rsidP="006A50E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C0E1B">
        <w:rPr>
          <w:rFonts w:ascii="Times New Roman" w:hAnsi="Times New Roman"/>
          <w:sz w:val="28"/>
          <w:szCs w:val="28"/>
        </w:rPr>
        <w:t>е) подпрограмма 6 «</w:t>
      </w:r>
      <w:r w:rsidRPr="00CC0E1B">
        <w:rPr>
          <w:rFonts w:ascii="Times New Roman" w:eastAsia="Times New Roman" w:hAnsi="Times New Roman"/>
          <w:bCs/>
          <w:sz w:val="28"/>
          <w:szCs w:val="28"/>
        </w:rPr>
        <w:t>П</w:t>
      </w:r>
      <w:r w:rsidRPr="00CC0E1B">
        <w:rPr>
          <w:rFonts w:ascii="Times New Roman" w:eastAsia="Times New Roman" w:hAnsi="Times New Roman"/>
          <w:bCs/>
          <w:color w:val="000000"/>
          <w:sz w:val="28"/>
          <w:szCs w:val="28"/>
        </w:rPr>
        <w:t>рофилактика безнадзорности, правонарушений и преступлений среди несовершеннолетних» (далее –</w:t>
      </w:r>
      <w:r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</w:t>
      </w:r>
      <w:r w:rsidRPr="00CC0E1B">
        <w:rPr>
          <w:rFonts w:ascii="Times New Roman" w:eastAsia="Times New Roman" w:hAnsi="Times New Roman"/>
          <w:bCs/>
          <w:color w:val="000000"/>
          <w:sz w:val="28"/>
          <w:szCs w:val="28"/>
        </w:rPr>
        <w:t>Подпрограмма 6);</w:t>
      </w:r>
    </w:p>
    <w:p w:rsidR="006A50E5" w:rsidRPr="00CC0E1B" w:rsidRDefault="006A50E5" w:rsidP="006A50E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C0E1B">
        <w:rPr>
          <w:rFonts w:ascii="Times New Roman" w:hAnsi="Times New Roman"/>
          <w:sz w:val="28"/>
          <w:szCs w:val="28"/>
        </w:rPr>
        <w:t>ж) «Обеспечивающая подпрограмма».</w:t>
      </w:r>
    </w:p>
    <w:p w:rsidR="006A50E5" w:rsidRPr="00CC0E1B" w:rsidRDefault="006A50E5" w:rsidP="006A50E5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CC0E1B">
        <w:rPr>
          <w:rFonts w:ascii="Times New Roman" w:hAnsi="Times New Roman"/>
          <w:b/>
          <w:bCs/>
          <w:sz w:val="28"/>
          <w:szCs w:val="28"/>
        </w:rPr>
        <w:t xml:space="preserve">Подраздел 1.1. </w:t>
      </w:r>
      <w:r w:rsidRPr="00CC0E1B">
        <w:rPr>
          <w:rFonts w:ascii="Times New Roman" w:hAnsi="Times New Roman"/>
          <w:b/>
          <w:sz w:val="28"/>
          <w:szCs w:val="28"/>
        </w:rPr>
        <w:t>Задачи Подпрограммы 1</w:t>
      </w:r>
    </w:p>
    <w:p w:rsidR="006A50E5" w:rsidRPr="00CC0E1B" w:rsidRDefault="006A50E5" w:rsidP="006A50E5">
      <w:pPr>
        <w:shd w:val="clear" w:color="auto" w:fill="FFFFFF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/>
          <w:spacing w:val="2"/>
          <w:sz w:val="28"/>
          <w:szCs w:val="28"/>
        </w:rPr>
      </w:pPr>
      <w:r w:rsidRPr="00CC0E1B">
        <w:rPr>
          <w:rFonts w:ascii="Times New Roman" w:eastAsia="Times New Roman" w:hAnsi="Times New Roman"/>
          <w:spacing w:val="2"/>
          <w:sz w:val="28"/>
          <w:szCs w:val="28"/>
        </w:rPr>
        <w:t>Подпрограмма 1 направлена на решение проблемы, связанной с обеспечением доступности и повышения качества услуг дошкольного образования.</w:t>
      </w:r>
    </w:p>
    <w:p w:rsidR="006A50E5" w:rsidRPr="00CC0E1B" w:rsidRDefault="006A50E5" w:rsidP="006A50E5">
      <w:pPr>
        <w:shd w:val="clear" w:color="auto" w:fill="FFFFFF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/>
          <w:spacing w:val="2"/>
          <w:sz w:val="28"/>
          <w:szCs w:val="28"/>
        </w:rPr>
      </w:pPr>
      <w:r w:rsidRPr="00CC0E1B">
        <w:rPr>
          <w:rFonts w:ascii="Times New Roman" w:eastAsia="Times New Roman" w:hAnsi="Times New Roman"/>
          <w:spacing w:val="2"/>
          <w:sz w:val="28"/>
          <w:szCs w:val="28"/>
        </w:rPr>
        <w:t>Для ее решения в подпрограмме определены задачи:</w:t>
      </w:r>
    </w:p>
    <w:p w:rsidR="006A50E5" w:rsidRPr="00CC0E1B" w:rsidRDefault="006A50E5" w:rsidP="006A50E5">
      <w:pPr>
        <w:shd w:val="clear" w:color="auto" w:fill="FFFFFF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pacing w:val="2"/>
          <w:sz w:val="28"/>
          <w:szCs w:val="28"/>
        </w:rPr>
        <w:t xml:space="preserve">Задача 1 «Создание условий, обеспечивающих современные требования к условиям и содержанию детей в дошкольных образовательных учреждениях» (далее – Задача 1). </w:t>
      </w:r>
    </w:p>
    <w:p w:rsidR="006A50E5" w:rsidRPr="00CC0E1B" w:rsidRDefault="006A50E5" w:rsidP="006A50E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t>Показатели выполнения Задачи 1:</w:t>
      </w:r>
    </w:p>
    <w:p w:rsidR="006A50E5" w:rsidRPr="00CC0E1B" w:rsidRDefault="006A50E5" w:rsidP="006A50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0E1B">
        <w:rPr>
          <w:rFonts w:ascii="Times New Roman" w:hAnsi="Times New Roman"/>
          <w:sz w:val="28"/>
          <w:szCs w:val="28"/>
        </w:rPr>
        <w:t>Показатель 1</w:t>
      </w:r>
      <w:r w:rsidRPr="00CC0E1B">
        <w:rPr>
          <w:rFonts w:ascii="Times New Roman" w:eastAsia="Times New Roman" w:hAnsi="Times New Roman"/>
          <w:sz w:val="28"/>
          <w:szCs w:val="28"/>
        </w:rPr>
        <w:t xml:space="preserve"> «Численность воспитанников в возрасте от 1,5 года до 3 лет, посещающих муниципальные учреждения, осуществляющие образовательную деятельность по образовательным программам дошкольного образования».</w:t>
      </w:r>
    </w:p>
    <w:p w:rsidR="006A50E5" w:rsidRPr="00CC0E1B" w:rsidRDefault="006A50E5" w:rsidP="006A50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0E1B">
        <w:rPr>
          <w:rFonts w:ascii="Times New Roman" w:hAnsi="Times New Roman"/>
          <w:sz w:val="28"/>
          <w:szCs w:val="28"/>
        </w:rPr>
        <w:t>Показатель 2</w:t>
      </w:r>
      <w:r w:rsidRPr="00CC0E1B">
        <w:rPr>
          <w:rFonts w:ascii="Times New Roman" w:eastAsia="Times New Roman" w:hAnsi="Times New Roman"/>
          <w:sz w:val="28"/>
          <w:szCs w:val="28"/>
        </w:rPr>
        <w:t xml:space="preserve"> «Численность воспитанников в возрасте от 3 до 7 лет, посещающих муниципальные учреждения, осуществляющие </w:t>
      </w:r>
      <w:r w:rsidRPr="00CC0E1B">
        <w:rPr>
          <w:rFonts w:ascii="Times New Roman" w:eastAsia="Times New Roman" w:hAnsi="Times New Roman"/>
          <w:sz w:val="28"/>
          <w:szCs w:val="28"/>
        </w:rPr>
        <w:lastRenderedPageBreak/>
        <w:t>образовательную деятельность по образовательным программам дошкольного образования».</w:t>
      </w:r>
    </w:p>
    <w:p w:rsidR="006A50E5" w:rsidRPr="00CC0E1B" w:rsidRDefault="006A50E5" w:rsidP="006A50E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hAnsi="Times New Roman"/>
          <w:sz w:val="28"/>
          <w:szCs w:val="28"/>
        </w:rPr>
        <w:t xml:space="preserve">Задача 2 «Повышение эффективности деятельности дошкольных образовательных учреждений в условиях реализации федерального государственного образовательного стандарта дошкольного образования» </w:t>
      </w:r>
      <w:r w:rsidRPr="00CC0E1B">
        <w:rPr>
          <w:rFonts w:ascii="Times New Roman" w:eastAsia="Times New Roman" w:hAnsi="Times New Roman"/>
          <w:spacing w:val="2"/>
          <w:sz w:val="28"/>
          <w:szCs w:val="28"/>
        </w:rPr>
        <w:t>(далее – Задача 2)</w:t>
      </w:r>
      <w:r w:rsidRPr="00CC0E1B">
        <w:rPr>
          <w:rFonts w:ascii="Times New Roman" w:hAnsi="Times New Roman"/>
          <w:sz w:val="28"/>
          <w:szCs w:val="28"/>
        </w:rPr>
        <w:t>.</w:t>
      </w:r>
    </w:p>
    <w:p w:rsidR="006A50E5" w:rsidRPr="00CC0E1B" w:rsidRDefault="006A50E5" w:rsidP="006A50E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t>Показатели выполнения Задачи 2:</w:t>
      </w:r>
    </w:p>
    <w:p w:rsidR="006A50E5" w:rsidRPr="00CC0E1B" w:rsidRDefault="006A50E5" w:rsidP="006A50E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t>Показатель 1</w:t>
      </w:r>
      <w:r w:rsidRPr="00CC0E1B">
        <w:rPr>
          <w:rFonts w:ascii="Times New Roman" w:hAnsi="Times New Roman"/>
          <w:sz w:val="28"/>
          <w:szCs w:val="28"/>
        </w:rPr>
        <w:t xml:space="preserve"> «Средний размер субвенции в расчете на 1 ребенка дошкольного возраста, получающего услуги дошкольного образования в дошкольных образовательных учреждениях».</w:t>
      </w:r>
    </w:p>
    <w:p w:rsidR="006A50E5" w:rsidRPr="00CC0E1B" w:rsidRDefault="006A50E5" w:rsidP="006A50E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CC0E1B">
        <w:rPr>
          <w:rFonts w:ascii="Times New Roman" w:hAnsi="Times New Roman"/>
          <w:sz w:val="28"/>
          <w:szCs w:val="28"/>
        </w:rPr>
        <w:t>Показатель 2 «Доля воспитанников, участвующих в муниципальных конкурсах, фестивалях».</w:t>
      </w:r>
    </w:p>
    <w:p w:rsidR="006A50E5" w:rsidRPr="00CC0E1B" w:rsidRDefault="006A50E5" w:rsidP="006A50E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 xml:space="preserve">Задача 3 </w:t>
      </w:r>
      <w:r w:rsidRPr="00CC0E1B">
        <w:rPr>
          <w:rFonts w:ascii="Times New Roman" w:eastAsia="Times New Roman" w:hAnsi="Times New Roman"/>
          <w:bCs/>
          <w:sz w:val="28"/>
          <w:szCs w:val="28"/>
        </w:rPr>
        <w:t>«Укрепление материально-технической базы образовательных учреждений, реализующих основную общеобразовательную программу дошкольного образования»</w:t>
      </w:r>
      <w:r w:rsidRPr="00CC0E1B">
        <w:rPr>
          <w:rFonts w:ascii="Times New Roman" w:hAnsi="Times New Roman"/>
          <w:sz w:val="28"/>
          <w:szCs w:val="28"/>
        </w:rPr>
        <w:t xml:space="preserve"> </w:t>
      </w:r>
      <w:r w:rsidRPr="00CC0E1B">
        <w:rPr>
          <w:rFonts w:ascii="Times New Roman" w:eastAsia="Times New Roman" w:hAnsi="Times New Roman"/>
          <w:spacing w:val="2"/>
          <w:sz w:val="28"/>
          <w:szCs w:val="28"/>
        </w:rPr>
        <w:t>(далее – Задача 3)</w:t>
      </w:r>
      <w:r w:rsidRPr="00CC0E1B">
        <w:rPr>
          <w:rFonts w:ascii="Times New Roman" w:hAnsi="Times New Roman"/>
          <w:sz w:val="28"/>
          <w:szCs w:val="28"/>
        </w:rPr>
        <w:t>.</w:t>
      </w:r>
    </w:p>
    <w:p w:rsidR="006A50E5" w:rsidRPr="00CC0E1B" w:rsidRDefault="006A50E5" w:rsidP="006A50E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hAnsi="Times New Roman"/>
          <w:sz w:val="28"/>
          <w:szCs w:val="28"/>
        </w:rPr>
        <w:t>Показатели выполнения Задачи 3:</w:t>
      </w:r>
    </w:p>
    <w:p w:rsidR="006A50E5" w:rsidRPr="00CC0E1B" w:rsidRDefault="006A50E5" w:rsidP="006A50E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t>Показатель 1 «Количество учреждений, в которых осуществлены мероприятия по укреплению материально-технической базы».</w:t>
      </w:r>
    </w:p>
    <w:p w:rsidR="006A50E5" w:rsidRPr="00CC0E1B" w:rsidRDefault="006A50E5" w:rsidP="006A50E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CC0E1B">
        <w:rPr>
          <w:rFonts w:ascii="Times New Roman" w:hAnsi="Times New Roman"/>
          <w:sz w:val="28"/>
          <w:szCs w:val="28"/>
        </w:rPr>
        <w:t>Значения показателей Задач подпрограммы 1 «Развитие дошкольного образования» по годам реализации муниципальной программы приведены в приложении к настоящей муниципальной программе.</w:t>
      </w:r>
    </w:p>
    <w:p w:rsidR="006A50E5" w:rsidRPr="00CC0E1B" w:rsidRDefault="006A50E5" w:rsidP="006A50E5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hAnsi="Times New Roman"/>
          <w:b/>
          <w:sz w:val="28"/>
          <w:szCs w:val="28"/>
        </w:rPr>
        <w:t>Подраздел 1.2. Мероприятия Подпрограммы 1</w:t>
      </w:r>
    </w:p>
    <w:p w:rsidR="006A50E5" w:rsidRPr="00CC0E1B" w:rsidRDefault="006A50E5" w:rsidP="006A50E5">
      <w:pPr>
        <w:shd w:val="clear" w:color="auto" w:fill="FFFFFF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/>
          <w:spacing w:val="2"/>
          <w:sz w:val="28"/>
          <w:szCs w:val="28"/>
        </w:rPr>
      </w:pPr>
      <w:r w:rsidRPr="00CC0E1B">
        <w:rPr>
          <w:rFonts w:ascii="Times New Roman" w:hAnsi="Times New Roman"/>
          <w:sz w:val="28"/>
          <w:szCs w:val="28"/>
        </w:rPr>
        <w:t xml:space="preserve"> Решение </w:t>
      </w:r>
      <w:r w:rsidRPr="00CC0E1B">
        <w:rPr>
          <w:rFonts w:ascii="Times New Roman" w:eastAsia="Times New Roman" w:hAnsi="Times New Roman"/>
          <w:spacing w:val="2"/>
          <w:sz w:val="28"/>
          <w:szCs w:val="28"/>
        </w:rPr>
        <w:t>Задачи 1 Подпрограммы 1 осуществляется посредством выполнения следующих мероприятий:</w:t>
      </w:r>
    </w:p>
    <w:p w:rsidR="006A50E5" w:rsidRPr="00CC0E1B" w:rsidRDefault="006A50E5" w:rsidP="006A50E5">
      <w:pPr>
        <w:shd w:val="clear" w:color="auto" w:fill="FFFFFF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/>
          <w:spacing w:val="2"/>
          <w:sz w:val="28"/>
          <w:szCs w:val="28"/>
        </w:rPr>
      </w:pPr>
      <w:r w:rsidRPr="00CC0E1B">
        <w:rPr>
          <w:rFonts w:ascii="Times New Roman" w:hAnsi="Times New Roman"/>
          <w:sz w:val="28"/>
          <w:szCs w:val="28"/>
        </w:rPr>
        <w:t>Мероприятие 1.001. «Обеспечение деятельности дошкольных образовательных учреждений»;</w:t>
      </w:r>
    </w:p>
    <w:p w:rsidR="006A50E5" w:rsidRPr="00CC0E1B" w:rsidRDefault="006A50E5" w:rsidP="006A50E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CC0E1B">
        <w:rPr>
          <w:rFonts w:ascii="Times New Roman" w:eastAsia="Times New Roman" w:hAnsi="Times New Roman"/>
          <w:bCs/>
          <w:sz w:val="28"/>
          <w:szCs w:val="28"/>
        </w:rPr>
        <w:t>Мероприятие 1.002. «Организация питания детей в дошкольных образовательных учреждениях»;</w:t>
      </w:r>
    </w:p>
    <w:p w:rsidR="006A50E5" w:rsidRPr="00CC0E1B" w:rsidRDefault="006A50E5" w:rsidP="006A50E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CC0E1B">
        <w:rPr>
          <w:rFonts w:ascii="Times New Roman" w:eastAsia="Times New Roman" w:hAnsi="Times New Roman"/>
          <w:bCs/>
          <w:sz w:val="28"/>
          <w:szCs w:val="28"/>
        </w:rPr>
        <w:t>Мероприятие 1.003. «Уплата штрафов и иных сумм принудительного изъятия дошкольных образовательных учреждений»;</w:t>
      </w:r>
    </w:p>
    <w:p w:rsidR="006A50E5" w:rsidRDefault="006A50E5" w:rsidP="006A50E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CC0E1B">
        <w:rPr>
          <w:rFonts w:ascii="Times New Roman" w:eastAsia="Times New Roman" w:hAnsi="Times New Roman"/>
          <w:bCs/>
          <w:sz w:val="28"/>
          <w:szCs w:val="28"/>
        </w:rPr>
        <w:t>Мероприятие 1.004. «Обеспечение антитеррористической защищенности образовательных учреждений»</w:t>
      </w:r>
      <w:r>
        <w:rPr>
          <w:rFonts w:ascii="Times New Roman" w:eastAsia="Times New Roman" w:hAnsi="Times New Roman"/>
          <w:bCs/>
          <w:sz w:val="28"/>
          <w:szCs w:val="28"/>
        </w:rPr>
        <w:t>;</w:t>
      </w:r>
    </w:p>
    <w:p w:rsidR="006A50E5" w:rsidRPr="004B6BBC" w:rsidRDefault="006A50E5" w:rsidP="006A50E5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6"/>
        </w:rPr>
      </w:pPr>
      <w:r w:rsidRPr="004B6BBC">
        <w:rPr>
          <w:rFonts w:ascii="Times New Roman" w:eastAsia="Times New Roman" w:hAnsi="Times New Roman"/>
          <w:sz w:val="28"/>
          <w:szCs w:val="26"/>
        </w:rPr>
        <w:t>Административное мероприятие 1.00</w:t>
      </w:r>
      <w:r>
        <w:rPr>
          <w:rFonts w:ascii="Times New Roman" w:eastAsia="Times New Roman" w:hAnsi="Times New Roman"/>
          <w:sz w:val="28"/>
          <w:szCs w:val="26"/>
        </w:rPr>
        <w:t>1</w:t>
      </w:r>
      <w:r w:rsidRPr="004B6BBC">
        <w:rPr>
          <w:rFonts w:ascii="Times New Roman" w:eastAsia="Times New Roman" w:hAnsi="Times New Roman"/>
          <w:sz w:val="28"/>
          <w:szCs w:val="26"/>
        </w:rPr>
        <w:t>. «Организация и проведение мероприятий по противодействию идеологии терроризма, идеям неонацизма, распространяемым украинскими радикальными структурами, антироссийской пропаганде и призывам к совершению терактов»</w:t>
      </w:r>
      <w:r>
        <w:rPr>
          <w:rFonts w:ascii="Times New Roman" w:eastAsia="Times New Roman" w:hAnsi="Times New Roman"/>
          <w:sz w:val="28"/>
          <w:szCs w:val="26"/>
        </w:rPr>
        <w:t>.</w:t>
      </w:r>
    </w:p>
    <w:p w:rsidR="006A50E5" w:rsidRPr="00CC0E1B" w:rsidRDefault="006A50E5" w:rsidP="006A50E5">
      <w:pPr>
        <w:pStyle w:val="afe"/>
        <w:ind w:firstLine="709"/>
        <w:contextualSpacing/>
        <w:jc w:val="both"/>
      </w:pPr>
      <w:r w:rsidRPr="00CC0E1B">
        <w:t xml:space="preserve">Решение </w:t>
      </w:r>
      <w:r w:rsidRPr="00CC0E1B">
        <w:rPr>
          <w:spacing w:val="2"/>
        </w:rPr>
        <w:t>Задачи 2 Подпрограммы 1 осуществляется посредством выполнения следующих мероприятий:</w:t>
      </w:r>
    </w:p>
    <w:p w:rsidR="006A50E5" w:rsidRPr="00CC0E1B" w:rsidRDefault="006A50E5" w:rsidP="006A50E5">
      <w:pPr>
        <w:shd w:val="clear" w:color="auto" w:fill="FFFFFF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/>
          <w:spacing w:val="2"/>
          <w:sz w:val="28"/>
          <w:szCs w:val="28"/>
        </w:rPr>
      </w:pPr>
      <w:r w:rsidRPr="00CC0E1B">
        <w:rPr>
          <w:rFonts w:ascii="Times New Roman" w:eastAsia="Times New Roman" w:hAnsi="Times New Roman"/>
          <w:spacing w:val="2"/>
          <w:sz w:val="28"/>
          <w:szCs w:val="28"/>
        </w:rPr>
        <w:t xml:space="preserve"> </w:t>
      </w:r>
      <w:r w:rsidRPr="00CC0E1B">
        <w:rPr>
          <w:rFonts w:ascii="Times New Roman" w:hAnsi="Times New Roman"/>
          <w:sz w:val="28"/>
          <w:szCs w:val="28"/>
        </w:rPr>
        <w:t>Мероприятие 2.001. «Обеспечение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организациях»;</w:t>
      </w:r>
    </w:p>
    <w:p w:rsidR="006A50E5" w:rsidRPr="00CC0E1B" w:rsidRDefault="006A50E5" w:rsidP="006A50E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C0E1B">
        <w:rPr>
          <w:rFonts w:ascii="Times New Roman" w:hAnsi="Times New Roman"/>
          <w:sz w:val="28"/>
          <w:szCs w:val="28"/>
        </w:rPr>
        <w:t>Мероприятие 2.002. «Компенсация части родительской платы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деятельность».</w:t>
      </w:r>
    </w:p>
    <w:p w:rsidR="006A50E5" w:rsidRPr="00CC0E1B" w:rsidRDefault="006A50E5" w:rsidP="006A50E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CC0E1B">
        <w:rPr>
          <w:rFonts w:ascii="Times New Roman" w:eastAsia="Times New Roman" w:hAnsi="Times New Roman"/>
          <w:bCs/>
          <w:sz w:val="28"/>
          <w:szCs w:val="28"/>
        </w:rPr>
        <w:lastRenderedPageBreak/>
        <w:t>Административное мероприятие 2.001. «Организация и проведение муниципальных конкурсов, фестивалей»;</w:t>
      </w:r>
    </w:p>
    <w:p w:rsidR="006A50E5" w:rsidRPr="00CC0E1B" w:rsidRDefault="006A50E5" w:rsidP="006A50E5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CC0E1B">
        <w:rPr>
          <w:rFonts w:ascii="Times New Roman" w:hAnsi="Times New Roman"/>
          <w:sz w:val="28"/>
          <w:szCs w:val="28"/>
        </w:rPr>
        <w:t>Административное мероприятие 2.002.  «Методическое сопровождение развития дошкольного образования».</w:t>
      </w:r>
    </w:p>
    <w:p w:rsidR="006A50E5" w:rsidRPr="00CC0E1B" w:rsidRDefault="006A50E5" w:rsidP="006A50E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C0E1B">
        <w:rPr>
          <w:rFonts w:ascii="Times New Roman" w:hAnsi="Times New Roman"/>
          <w:sz w:val="28"/>
          <w:szCs w:val="28"/>
        </w:rPr>
        <w:t xml:space="preserve">Решение </w:t>
      </w:r>
      <w:r w:rsidRPr="00CC0E1B">
        <w:rPr>
          <w:rFonts w:ascii="Times New Roman" w:eastAsia="Times New Roman" w:hAnsi="Times New Roman"/>
          <w:spacing w:val="2"/>
          <w:sz w:val="28"/>
          <w:szCs w:val="28"/>
        </w:rPr>
        <w:t>Задачи 3 Подпрограммы 1 осуществляется посредством выполнения следующих мероприятий:</w:t>
      </w:r>
    </w:p>
    <w:p w:rsidR="006A50E5" w:rsidRPr="00CC0E1B" w:rsidRDefault="006A50E5" w:rsidP="006A50E5">
      <w:pPr>
        <w:shd w:val="clear" w:color="auto" w:fill="FFFFFF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/>
          <w:spacing w:val="2"/>
          <w:sz w:val="28"/>
          <w:szCs w:val="28"/>
        </w:rPr>
      </w:pPr>
      <w:r w:rsidRPr="00CC0E1B">
        <w:rPr>
          <w:rFonts w:ascii="Times New Roman" w:eastAsia="Times New Roman" w:hAnsi="Times New Roman"/>
          <w:spacing w:val="2"/>
          <w:sz w:val="28"/>
          <w:szCs w:val="28"/>
        </w:rPr>
        <w:t xml:space="preserve">Мероприятие 3.001. «Проведение ремонтных работ и противопожарных мероприятий </w:t>
      </w:r>
      <w:r w:rsidRPr="00CC0E1B">
        <w:rPr>
          <w:rFonts w:ascii="Times New Roman" w:eastAsia="Times New Roman" w:hAnsi="Times New Roman"/>
          <w:bCs/>
          <w:sz w:val="28"/>
          <w:szCs w:val="28"/>
        </w:rPr>
        <w:t>в муниципальных</w:t>
      </w:r>
      <w:r w:rsidRPr="00CC0E1B">
        <w:rPr>
          <w:rFonts w:ascii="Times New Roman" w:eastAsia="Times New Roman" w:hAnsi="Times New Roman"/>
          <w:spacing w:val="2"/>
          <w:sz w:val="28"/>
          <w:szCs w:val="28"/>
        </w:rPr>
        <w:t xml:space="preserve"> дошкольных образовательных учреждениях»;</w:t>
      </w:r>
    </w:p>
    <w:p w:rsidR="006A50E5" w:rsidRPr="00CC0E1B" w:rsidRDefault="006A50E5" w:rsidP="006A50E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t>Мероприятие 3.002. «Проведение муниципального конкурса «Лучший участок детского сада»;</w:t>
      </w:r>
    </w:p>
    <w:p w:rsidR="006A50E5" w:rsidRPr="00CC0E1B" w:rsidRDefault="006A50E5" w:rsidP="006A50E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t>Мероприятие 3.003. «Укрепление материально-технической базы муниципальных дошкольных образовательных организаций»;</w:t>
      </w:r>
    </w:p>
    <w:p w:rsidR="006A50E5" w:rsidRPr="00CC0E1B" w:rsidRDefault="006A50E5" w:rsidP="006A50E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t xml:space="preserve"> Мероприятие 3.004. «Оснащение муниципальных дошкольных образовательных организаций уличными игровыми комплексами»;</w:t>
      </w:r>
    </w:p>
    <w:p w:rsidR="006A50E5" w:rsidRPr="00CC0E1B" w:rsidRDefault="006A50E5" w:rsidP="006A50E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t>Мероприятие 3.005. «Укрепление материально-технической базы муниципальных дошкольных образовательных организаций за счет средств областного бюджета»;</w:t>
      </w:r>
    </w:p>
    <w:p w:rsidR="006A50E5" w:rsidRPr="00CC0E1B" w:rsidRDefault="006A50E5" w:rsidP="006A50E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t>Мероприятие 3.006. «Оснащение муниципальных дошкольных образовательных организаций уличными игровыми комплексами за счет средств областного бюджета».</w:t>
      </w:r>
    </w:p>
    <w:p w:rsidR="006A50E5" w:rsidRPr="00CC0E1B" w:rsidRDefault="006A50E5" w:rsidP="006A50E5">
      <w:pPr>
        <w:shd w:val="clear" w:color="auto" w:fill="FFFFFF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/>
          <w:spacing w:val="2"/>
          <w:sz w:val="28"/>
          <w:szCs w:val="28"/>
        </w:rPr>
      </w:pPr>
      <w:r w:rsidRPr="00CC0E1B">
        <w:rPr>
          <w:rFonts w:ascii="Times New Roman" w:eastAsia="Times New Roman" w:hAnsi="Times New Roman"/>
          <w:spacing w:val="2"/>
          <w:sz w:val="28"/>
          <w:szCs w:val="28"/>
        </w:rPr>
        <w:t>Выполнение каждого мероприятия Подпрограммы 1 оценивается с помощью показателей, перечень которых и их значения по годам реализации представлены в приложении к настоящей муниципальной программе.</w:t>
      </w:r>
    </w:p>
    <w:p w:rsidR="006A50E5" w:rsidRPr="00CC0E1B" w:rsidRDefault="006A50E5" w:rsidP="006A50E5">
      <w:pPr>
        <w:autoSpaceDE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CC0E1B">
        <w:rPr>
          <w:rFonts w:ascii="Times New Roman" w:hAnsi="Times New Roman"/>
          <w:b/>
          <w:sz w:val="28"/>
          <w:szCs w:val="28"/>
        </w:rPr>
        <w:t>Подраздел 1.3. Объем финансовых ресурсов,</w:t>
      </w:r>
    </w:p>
    <w:p w:rsidR="006A50E5" w:rsidRPr="00CC0E1B" w:rsidRDefault="006A50E5" w:rsidP="006A50E5">
      <w:pPr>
        <w:autoSpaceDE w:val="0"/>
        <w:spacing w:after="0" w:line="240" w:lineRule="auto"/>
        <w:ind w:firstLine="709"/>
        <w:contextualSpacing/>
        <w:jc w:val="center"/>
        <w:rPr>
          <w:rFonts w:ascii="Times New Roman" w:hAnsi="Times New Roman"/>
        </w:rPr>
      </w:pPr>
      <w:r w:rsidRPr="00CC0E1B">
        <w:rPr>
          <w:rFonts w:ascii="Times New Roman" w:hAnsi="Times New Roman"/>
          <w:b/>
          <w:sz w:val="28"/>
          <w:szCs w:val="28"/>
        </w:rPr>
        <w:t>необходимый для реализации Подпрограммы 1</w:t>
      </w:r>
    </w:p>
    <w:p w:rsidR="006A50E5" w:rsidRPr="00CC0E1B" w:rsidRDefault="006A50E5" w:rsidP="006A50E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</w:rPr>
      </w:pPr>
      <w:r w:rsidRPr="00CC0E1B">
        <w:rPr>
          <w:rFonts w:ascii="Times New Roman" w:hAnsi="Times New Roman"/>
          <w:sz w:val="28"/>
          <w:szCs w:val="28"/>
        </w:rPr>
        <w:t xml:space="preserve">Общий объем бюджетных ассигнований, выделенный на реализацию Подпрограммы 1, составляет 2 485 530,982 тыс. руб. </w:t>
      </w:r>
    </w:p>
    <w:p w:rsidR="006A50E5" w:rsidRPr="00CC0E1B" w:rsidRDefault="006A50E5" w:rsidP="006A50E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C0E1B">
        <w:rPr>
          <w:rFonts w:ascii="Times New Roman" w:hAnsi="Times New Roman"/>
          <w:sz w:val="28"/>
          <w:szCs w:val="28"/>
        </w:rPr>
        <w:t>Объем средств на реализацию мероприятий Подпрограммы 1 по годам реализации</w:t>
      </w:r>
      <w:r w:rsidRPr="00CC0E1B">
        <w:rPr>
          <w:rFonts w:ascii="Times New Roman" w:hAnsi="Times New Roman"/>
        </w:rPr>
        <w:t xml:space="preserve"> </w:t>
      </w:r>
      <w:r w:rsidRPr="00CC0E1B">
        <w:rPr>
          <w:rFonts w:ascii="Times New Roman" w:hAnsi="Times New Roman"/>
          <w:sz w:val="28"/>
          <w:szCs w:val="28"/>
        </w:rPr>
        <w:t>муниципальной программы в разрезе задач</w:t>
      </w:r>
      <w:r>
        <w:rPr>
          <w:rFonts w:ascii="Times New Roman" w:hAnsi="Times New Roman"/>
          <w:sz w:val="28"/>
          <w:szCs w:val="28"/>
        </w:rPr>
        <w:t>,</w:t>
      </w:r>
      <w:r w:rsidRPr="00CC0E1B">
        <w:rPr>
          <w:rFonts w:ascii="Times New Roman" w:hAnsi="Times New Roman"/>
          <w:sz w:val="28"/>
          <w:szCs w:val="28"/>
        </w:rPr>
        <w:t xml:space="preserve"> приведен в таблице.</w:t>
      </w:r>
    </w:p>
    <w:p w:rsidR="006A50E5" w:rsidRPr="00CC0E1B" w:rsidRDefault="006A50E5" w:rsidP="006A50E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6A50E5" w:rsidRPr="00CC0E1B" w:rsidRDefault="006A50E5" w:rsidP="006A50E5">
      <w:pPr>
        <w:spacing w:after="0" w:line="240" w:lineRule="auto"/>
        <w:ind w:firstLine="709"/>
        <w:jc w:val="right"/>
        <w:rPr>
          <w:rFonts w:ascii="Times New Roman" w:eastAsia="Times New Roman" w:hAnsi="Times New Roman"/>
          <w:color w:val="000000"/>
          <w:szCs w:val="28"/>
        </w:rPr>
      </w:pPr>
      <w:r w:rsidRPr="00CC0E1B">
        <w:rPr>
          <w:rFonts w:ascii="Times New Roman" w:eastAsia="Times New Roman" w:hAnsi="Times New Roman"/>
          <w:color w:val="000000"/>
          <w:szCs w:val="28"/>
        </w:rPr>
        <w:t>Таблица 1</w:t>
      </w:r>
    </w:p>
    <w:tbl>
      <w:tblPr>
        <w:tblW w:w="9623" w:type="dxa"/>
        <w:tblInd w:w="-176" w:type="dxa"/>
        <w:tblLook w:val="0000" w:firstRow="0" w:lastRow="0" w:firstColumn="0" w:lastColumn="0" w:noHBand="0" w:noVBand="0"/>
      </w:tblPr>
      <w:tblGrid>
        <w:gridCol w:w="426"/>
        <w:gridCol w:w="2322"/>
        <w:gridCol w:w="1134"/>
        <w:gridCol w:w="1134"/>
        <w:gridCol w:w="1134"/>
        <w:gridCol w:w="1134"/>
        <w:gridCol w:w="1134"/>
        <w:gridCol w:w="1205"/>
      </w:tblGrid>
      <w:tr w:rsidR="006A50E5" w:rsidRPr="00CC0E1B" w:rsidTr="005374E6">
        <w:trPr>
          <w:trHeight w:val="300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A50E5" w:rsidRPr="00CC0E1B" w:rsidRDefault="006A50E5" w:rsidP="005374E6">
            <w:pPr>
              <w:spacing w:after="0" w:line="240" w:lineRule="auto"/>
              <w:ind w:left="-529"/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CC0E1B">
              <w:rPr>
                <w:rFonts w:ascii="Times New Roman" w:eastAsia="Times New Roman" w:hAnsi="Times New Roman"/>
                <w:color w:val="000000"/>
              </w:rPr>
              <w:t>п/п</w:t>
            </w:r>
          </w:p>
        </w:tc>
        <w:tc>
          <w:tcPr>
            <w:tcW w:w="23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A50E5" w:rsidRPr="00CC0E1B" w:rsidRDefault="006A50E5" w:rsidP="005374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C0E1B">
              <w:rPr>
                <w:rFonts w:ascii="Times New Roman" w:eastAsia="Times New Roman" w:hAnsi="Times New Roman"/>
                <w:color w:val="000000"/>
              </w:rPr>
              <w:t xml:space="preserve">Задачи </w:t>
            </w:r>
            <w:r>
              <w:rPr>
                <w:rFonts w:ascii="Times New Roman" w:eastAsia="Times New Roman" w:hAnsi="Times New Roman"/>
                <w:color w:val="000000"/>
              </w:rPr>
              <w:t>П</w:t>
            </w:r>
            <w:r w:rsidRPr="00CC0E1B">
              <w:rPr>
                <w:rFonts w:ascii="Times New Roman" w:eastAsia="Times New Roman" w:hAnsi="Times New Roman"/>
                <w:color w:val="000000"/>
              </w:rPr>
              <w:t>одпрограммы 1</w:t>
            </w:r>
          </w:p>
        </w:tc>
        <w:tc>
          <w:tcPr>
            <w:tcW w:w="687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0E5" w:rsidRPr="00CC0E1B" w:rsidRDefault="006A50E5" w:rsidP="005374E6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C0E1B">
              <w:rPr>
                <w:rFonts w:ascii="Times New Roman" w:eastAsia="Times New Roman" w:hAnsi="Times New Roman"/>
                <w:color w:val="000000"/>
              </w:rPr>
              <w:t>Объем финансовых ресурсов, тыс.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r w:rsidRPr="00CC0E1B">
              <w:rPr>
                <w:rFonts w:ascii="Times New Roman" w:eastAsia="Times New Roman" w:hAnsi="Times New Roman"/>
                <w:color w:val="000000"/>
              </w:rPr>
              <w:t>руб.</w:t>
            </w:r>
          </w:p>
        </w:tc>
      </w:tr>
      <w:tr w:rsidR="006A50E5" w:rsidRPr="00CC0E1B" w:rsidTr="005374E6">
        <w:trPr>
          <w:trHeight w:val="300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A50E5" w:rsidRPr="00CC0E1B" w:rsidRDefault="006A50E5" w:rsidP="005374E6">
            <w:pPr>
              <w:spacing w:after="0" w:line="240" w:lineRule="auto"/>
              <w:ind w:left="-537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3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A50E5" w:rsidRPr="00CC0E1B" w:rsidRDefault="006A50E5" w:rsidP="005374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A50E5" w:rsidRPr="00CC0E1B" w:rsidRDefault="006A50E5" w:rsidP="005374E6">
            <w:pPr>
              <w:spacing w:after="0" w:line="240" w:lineRule="auto"/>
              <w:ind w:firstLine="18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CC0E1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2024 год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A50E5" w:rsidRPr="00CC0E1B" w:rsidRDefault="006A50E5" w:rsidP="005374E6">
            <w:pPr>
              <w:spacing w:after="0" w:line="240" w:lineRule="auto"/>
              <w:ind w:firstLine="18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CC0E1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2025 год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A50E5" w:rsidRPr="00CC0E1B" w:rsidRDefault="006A50E5" w:rsidP="005374E6">
            <w:pPr>
              <w:spacing w:after="0" w:line="240" w:lineRule="auto"/>
              <w:ind w:firstLine="18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CC0E1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2026 год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A50E5" w:rsidRPr="00CC0E1B" w:rsidRDefault="006A50E5" w:rsidP="005374E6">
            <w:pPr>
              <w:spacing w:after="0" w:line="240" w:lineRule="auto"/>
              <w:ind w:firstLine="18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CC0E1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2027 год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A50E5" w:rsidRPr="00CC0E1B" w:rsidRDefault="006A50E5" w:rsidP="005374E6">
            <w:pPr>
              <w:spacing w:after="0" w:line="240" w:lineRule="auto"/>
              <w:ind w:firstLine="18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CC0E1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2028 год</w:t>
            </w:r>
          </w:p>
        </w:tc>
        <w:tc>
          <w:tcPr>
            <w:tcW w:w="12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0E5" w:rsidRPr="00CC0E1B" w:rsidRDefault="006A50E5" w:rsidP="005374E6">
            <w:pPr>
              <w:spacing w:after="0" w:line="240" w:lineRule="auto"/>
              <w:ind w:firstLine="18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CC0E1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итого</w:t>
            </w:r>
          </w:p>
        </w:tc>
      </w:tr>
      <w:tr w:rsidR="006A50E5" w:rsidRPr="00CC0E1B" w:rsidTr="005374E6">
        <w:trPr>
          <w:trHeight w:val="300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A50E5" w:rsidRPr="00CC0E1B" w:rsidRDefault="006A50E5" w:rsidP="005374E6">
            <w:pPr>
              <w:spacing w:after="0" w:line="240" w:lineRule="auto"/>
              <w:ind w:left="-537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3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A50E5" w:rsidRPr="00CC0E1B" w:rsidRDefault="006A50E5" w:rsidP="005374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A50E5" w:rsidRPr="00CC0E1B" w:rsidRDefault="006A50E5" w:rsidP="005374E6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A50E5" w:rsidRPr="00CC0E1B" w:rsidRDefault="006A50E5" w:rsidP="005374E6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A50E5" w:rsidRPr="00CC0E1B" w:rsidRDefault="006A50E5" w:rsidP="005374E6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A50E5" w:rsidRPr="00CC0E1B" w:rsidRDefault="006A50E5" w:rsidP="005374E6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A50E5" w:rsidRPr="00CC0E1B" w:rsidRDefault="006A50E5" w:rsidP="005374E6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0E5" w:rsidRPr="00CC0E1B" w:rsidRDefault="006A50E5" w:rsidP="005374E6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</w:tr>
      <w:tr w:rsidR="006A50E5" w:rsidRPr="00CC0E1B" w:rsidTr="005374E6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0E5" w:rsidRPr="00CC0E1B" w:rsidRDefault="006A50E5" w:rsidP="005374E6">
            <w:pPr>
              <w:spacing w:after="0" w:line="240" w:lineRule="auto"/>
              <w:ind w:left="-529" w:hanging="8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CC0E1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50E5" w:rsidRPr="00CC0E1B" w:rsidRDefault="006A50E5" w:rsidP="005374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CC0E1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A50E5" w:rsidRPr="00CC0E1B" w:rsidRDefault="006A50E5" w:rsidP="005374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CC0E1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A50E5" w:rsidRPr="00CC0E1B" w:rsidRDefault="006A50E5" w:rsidP="005374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CC0E1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A50E5" w:rsidRPr="00CC0E1B" w:rsidRDefault="006A50E5" w:rsidP="005374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CC0E1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A50E5" w:rsidRPr="00CC0E1B" w:rsidRDefault="006A50E5" w:rsidP="005374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CC0E1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A50E5" w:rsidRPr="00CC0E1B" w:rsidRDefault="006A50E5" w:rsidP="005374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CC0E1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A50E5" w:rsidRPr="00CC0E1B" w:rsidRDefault="006A50E5" w:rsidP="005374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CC0E1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7</w:t>
            </w:r>
          </w:p>
        </w:tc>
      </w:tr>
      <w:tr w:rsidR="006A50E5" w:rsidRPr="00CC0E1B" w:rsidTr="005374E6">
        <w:trPr>
          <w:trHeight w:val="532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0E5" w:rsidRPr="00CC0E1B" w:rsidRDefault="006A50E5" w:rsidP="005374E6">
            <w:pPr>
              <w:spacing w:after="0" w:line="240" w:lineRule="auto"/>
              <w:ind w:left="-387" w:right="-396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CC0E1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0E5" w:rsidRPr="00CC0E1B" w:rsidRDefault="006A50E5" w:rsidP="005374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Подпрограмма 1 «Развитие дошкольного образования», в</w:t>
            </w:r>
            <w:r w:rsidRPr="00CC0E1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50E5" w:rsidRDefault="006A50E5" w:rsidP="005374E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</w:rPr>
            </w:pPr>
          </w:p>
          <w:p w:rsidR="006A50E5" w:rsidRPr="00CC0E1B" w:rsidRDefault="006A50E5" w:rsidP="005374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</w:rPr>
            </w:pPr>
            <w:r w:rsidRPr="00CC0E1B">
              <w:rPr>
                <w:rFonts w:ascii="Times New Roman" w:hAnsi="Times New Roman"/>
                <w:bCs/>
                <w:sz w:val="16"/>
              </w:rPr>
              <w:t>684 628,380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50E5" w:rsidRDefault="006A50E5" w:rsidP="005374E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</w:rPr>
            </w:pPr>
          </w:p>
          <w:p w:rsidR="006A50E5" w:rsidRPr="00CC0E1B" w:rsidRDefault="006A50E5" w:rsidP="005374E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</w:rPr>
            </w:pPr>
            <w:r w:rsidRPr="00CC0E1B">
              <w:rPr>
                <w:rFonts w:ascii="Times New Roman" w:hAnsi="Times New Roman"/>
                <w:bCs/>
                <w:sz w:val="16"/>
              </w:rPr>
              <w:t>618 832,215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50E5" w:rsidRDefault="006A50E5" w:rsidP="005374E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</w:rPr>
            </w:pPr>
          </w:p>
          <w:p w:rsidR="006A50E5" w:rsidRPr="00CC0E1B" w:rsidRDefault="006A50E5" w:rsidP="005374E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</w:rPr>
            </w:pPr>
            <w:r w:rsidRPr="00CC0E1B">
              <w:rPr>
                <w:rFonts w:ascii="Times New Roman" w:hAnsi="Times New Roman"/>
                <w:bCs/>
                <w:sz w:val="16"/>
              </w:rPr>
              <w:t>620 832,215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50E5" w:rsidRDefault="006A50E5" w:rsidP="005374E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</w:rPr>
            </w:pPr>
          </w:p>
          <w:p w:rsidR="006A50E5" w:rsidRPr="00CC0E1B" w:rsidRDefault="006A50E5" w:rsidP="005374E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</w:rPr>
            </w:pPr>
            <w:r w:rsidRPr="00CC0E1B">
              <w:rPr>
                <w:rFonts w:ascii="Times New Roman" w:hAnsi="Times New Roman"/>
                <w:bCs/>
                <w:sz w:val="16"/>
              </w:rPr>
              <w:t>280 619,086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50E5" w:rsidRDefault="006A50E5" w:rsidP="005374E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</w:rPr>
            </w:pPr>
          </w:p>
          <w:p w:rsidR="006A50E5" w:rsidRPr="00CC0E1B" w:rsidRDefault="006A50E5" w:rsidP="005374E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</w:rPr>
            </w:pPr>
            <w:r w:rsidRPr="00CC0E1B">
              <w:rPr>
                <w:rFonts w:ascii="Times New Roman" w:hAnsi="Times New Roman"/>
                <w:bCs/>
                <w:sz w:val="16"/>
              </w:rPr>
              <w:t>280 619,086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50E5" w:rsidRDefault="006A50E5" w:rsidP="005374E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</w:rPr>
            </w:pPr>
          </w:p>
          <w:p w:rsidR="006A50E5" w:rsidRPr="00CC0E1B" w:rsidRDefault="006A50E5" w:rsidP="005374E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</w:rPr>
            </w:pPr>
            <w:r w:rsidRPr="00CC0E1B">
              <w:rPr>
                <w:rFonts w:ascii="Times New Roman" w:hAnsi="Times New Roman"/>
                <w:bCs/>
                <w:sz w:val="16"/>
              </w:rPr>
              <w:t>2 485 530,982</w:t>
            </w:r>
          </w:p>
        </w:tc>
      </w:tr>
      <w:tr w:rsidR="006A50E5" w:rsidRPr="00CC0E1B" w:rsidTr="005374E6">
        <w:trPr>
          <w:trHeight w:val="155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0E5" w:rsidRDefault="006A50E5" w:rsidP="005374E6">
            <w:pPr>
              <w:spacing w:after="0" w:line="240" w:lineRule="auto"/>
              <w:ind w:left="-537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CC0E1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</w:t>
            </w:r>
          </w:p>
          <w:p w:rsidR="006A50E5" w:rsidRPr="00497C2D" w:rsidRDefault="006A50E5" w:rsidP="005374E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50E5" w:rsidRPr="00CC0E1B" w:rsidRDefault="006A50E5" w:rsidP="005374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CC0E1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Задача 1 «Создание условий, обеспечивающих современные требования к условиям и содержанию детей в дошкольных образовательных учреждениях»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50E5" w:rsidRPr="00CC0E1B" w:rsidRDefault="006A50E5" w:rsidP="005374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</w:rPr>
            </w:pPr>
            <w:r w:rsidRPr="00CC0E1B">
              <w:rPr>
                <w:rFonts w:ascii="Times New Roman" w:hAnsi="Times New Roman"/>
                <w:bCs/>
                <w:sz w:val="16"/>
              </w:rPr>
              <w:t>285 161,198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50E5" w:rsidRPr="00CC0E1B" w:rsidRDefault="006A50E5" w:rsidP="005374E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</w:rPr>
            </w:pPr>
            <w:r w:rsidRPr="00CC0E1B">
              <w:rPr>
                <w:rFonts w:ascii="Times New Roman" w:hAnsi="Times New Roman"/>
                <w:bCs/>
                <w:sz w:val="16"/>
              </w:rPr>
              <w:t>283 433,515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50E5" w:rsidRPr="00CC0E1B" w:rsidRDefault="006A50E5" w:rsidP="005374E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</w:rPr>
            </w:pPr>
            <w:r w:rsidRPr="00CC0E1B">
              <w:rPr>
                <w:rFonts w:ascii="Times New Roman" w:hAnsi="Times New Roman"/>
                <w:bCs/>
                <w:sz w:val="16"/>
              </w:rPr>
              <w:t>283 433,515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50E5" w:rsidRPr="00CC0E1B" w:rsidRDefault="006A50E5" w:rsidP="005374E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</w:rPr>
            </w:pPr>
            <w:r w:rsidRPr="00CC0E1B">
              <w:rPr>
                <w:rFonts w:ascii="Times New Roman" w:hAnsi="Times New Roman"/>
                <w:bCs/>
                <w:sz w:val="16"/>
              </w:rPr>
              <w:t>280 369,086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50E5" w:rsidRPr="00CC0E1B" w:rsidRDefault="006A50E5" w:rsidP="005374E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</w:rPr>
            </w:pPr>
            <w:r w:rsidRPr="00CC0E1B">
              <w:rPr>
                <w:rFonts w:ascii="Times New Roman" w:hAnsi="Times New Roman"/>
                <w:bCs/>
                <w:sz w:val="16"/>
              </w:rPr>
              <w:t>280 369,086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50E5" w:rsidRPr="00CC0E1B" w:rsidRDefault="006A50E5" w:rsidP="005374E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</w:rPr>
            </w:pPr>
            <w:r w:rsidRPr="00CC0E1B">
              <w:rPr>
                <w:rFonts w:ascii="Times New Roman" w:hAnsi="Times New Roman"/>
                <w:bCs/>
                <w:sz w:val="16"/>
              </w:rPr>
              <w:t>1 412 766,400</w:t>
            </w:r>
          </w:p>
        </w:tc>
      </w:tr>
      <w:tr w:rsidR="006A50E5" w:rsidRPr="00CC0E1B" w:rsidTr="005374E6">
        <w:trPr>
          <w:trHeight w:val="226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0E5" w:rsidRDefault="006A50E5" w:rsidP="005374E6">
            <w:pPr>
              <w:spacing w:after="0" w:line="240" w:lineRule="auto"/>
              <w:ind w:left="-537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CC0E1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3</w:t>
            </w:r>
          </w:p>
          <w:p w:rsidR="006A50E5" w:rsidRDefault="006A50E5" w:rsidP="005374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6A50E5" w:rsidRPr="00497C2D" w:rsidRDefault="006A50E5" w:rsidP="005374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3</w:t>
            </w:r>
          </w:p>
        </w:tc>
        <w:tc>
          <w:tcPr>
            <w:tcW w:w="232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A50E5" w:rsidRPr="00CC0E1B" w:rsidRDefault="006A50E5" w:rsidP="005374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CC0E1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Задача 2 «Повышение эффективности деятельности дошкольных образовательных учреждений в условиях реализации федерального государственного образовательного стандарта дошкольного образования»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50E5" w:rsidRPr="00CC0E1B" w:rsidRDefault="006A50E5" w:rsidP="005374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</w:rPr>
            </w:pPr>
            <w:r w:rsidRPr="00CC0E1B">
              <w:rPr>
                <w:rFonts w:ascii="Times New Roman" w:hAnsi="Times New Roman"/>
                <w:bCs/>
                <w:sz w:val="16"/>
              </w:rPr>
              <w:t>332 615,200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50E5" w:rsidRPr="00CC0E1B" w:rsidRDefault="006A50E5" w:rsidP="005374E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</w:rPr>
            </w:pPr>
            <w:r w:rsidRPr="00CC0E1B">
              <w:rPr>
                <w:rFonts w:ascii="Times New Roman" w:hAnsi="Times New Roman"/>
                <w:bCs/>
                <w:sz w:val="16"/>
              </w:rPr>
              <w:t>332 148,700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50E5" w:rsidRPr="00CC0E1B" w:rsidRDefault="006A50E5" w:rsidP="005374E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</w:rPr>
            </w:pPr>
            <w:r w:rsidRPr="00CC0E1B">
              <w:rPr>
                <w:rFonts w:ascii="Times New Roman" w:hAnsi="Times New Roman"/>
                <w:bCs/>
                <w:sz w:val="16"/>
              </w:rPr>
              <w:t>332 148,700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50E5" w:rsidRPr="00CC0E1B" w:rsidRDefault="006A50E5" w:rsidP="005374E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</w:rPr>
            </w:pPr>
            <w:r w:rsidRPr="00CC0E1B">
              <w:rPr>
                <w:rFonts w:ascii="Times New Roman" w:hAnsi="Times New Roman"/>
                <w:bCs/>
                <w:sz w:val="16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50E5" w:rsidRPr="00CC0E1B" w:rsidRDefault="006A50E5" w:rsidP="005374E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</w:rPr>
            </w:pPr>
            <w:r w:rsidRPr="00CC0E1B">
              <w:rPr>
                <w:rFonts w:ascii="Times New Roman" w:hAnsi="Times New Roman"/>
                <w:bCs/>
                <w:sz w:val="16"/>
              </w:rPr>
              <w:t>0,000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50E5" w:rsidRPr="00CC0E1B" w:rsidRDefault="006A50E5" w:rsidP="005374E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</w:rPr>
            </w:pPr>
            <w:r w:rsidRPr="00CC0E1B">
              <w:rPr>
                <w:rFonts w:ascii="Times New Roman" w:hAnsi="Times New Roman"/>
                <w:bCs/>
                <w:sz w:val="16"/>
              </w:rPr>
              <w:t>996 912,600</w:t>
            </w:r>
          </w:p>
        </w:tc>
      </w:tr>
      <w:tr w:rsidR="006A50E5" w:rsidRPr="00CC0E1B" w:rsidTr="005374E6">
        <w:trPr>
          <w:trHeight w:val="1828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0E5" w:rsidRDefault="006A50E5" w:rsidP="005374E6">
            <w:pPr>
              <w:spacing w:after="0" w:line="240" w:lineRule="auto"/>
              <w:ind w:left="-537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CC0E1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4</w:t>
            </w:r>
          </w:p>
          <w:p w:rsidR="006A50E5" w:rsidRPr="00497C2D" w:rsidRDefault="006A50E5" w:rsidP="005374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4</w:t>
            </w:r>
          </w:p>
        </w:tc>
        <w:tc>
          <w:tcPr>
            <w:tcW w:w="2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50E5" w:rsidRPr="00CC0E1B" w:rsidRDefault="006A50E5" w:rsidP="005374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CC0E1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Задача 3 «Укрепление материально-технической базы   образовательных учреждений, реализующих основную общеобразовательную программу дошкольного образования»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50E5" w:rsidRPr="00CC0E1B" w:rsidRDefault="006A50E5" w:rsidP="005374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</w:rPr>
            </w:pPr>
            <w:r w:rsidRPr="00CC0E1B">
              <w:rPr>
                <w:rFonts w:ascii="Times New Roman" w:hAnsi="Times New Roman"/>
                <w:bCs/>
                <w:sz w:val="16"/>
              </w:rPr>
              <w:t>66 851,982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50E5" w:rsidRPr="00CC0E1B" w:rsidRDefault="006A50E5" w:rsidP="005374E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</w:rPr>
            </w:pPr>
            <w:r w:rsidRPr="00CC0E1B">
              <w:rPr>
                <w:rFonts w:ascii="Times New Roman" w:hAnsi="Times New Roman"/>
                <w:bCs/>
                <w:sz w:val="16"/>
              </w:rPr>
              <w:t>3 250,000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50E5" w:rsidRPr="00CC0E1B" w:rsidRDefault="006A50E5" w:rsidP="005374E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</w:rPr>
            </w:pPr>
            <w:r w:rsidRPr="00CC0E1B">
              <w:rPr>
                <w:rFonts w:ascii="Times New Roman" w:hAnsi="Times New Roman"/>
                <w:bCs/>
                <w:sz w:val="16"/>
              </w:rPr>
              <w:t>5 250,000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50E5" w:rsidRPr="00CC0E1B" w:rsidRDefault="006A50E5" w:rsidP="005374E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</w:rPr>
            </w:pPr>
            <w:r w:rsidRPr="00CC0E1B">
              <w:rPr>
                <w:rFonts w:ascii="Times New Roman" w:hAnsi="Times New Roman"/>
                <w:bCs/>
                <w:sz w:val="16"/>
              </w:rPr>
              <w:t>250,000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50E5" w:rsidRPr="00CC0E1B" w:rsidRDefault="006A50E5" w:rsidP="005374E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</w:rPr>
            </w:pPr>
            <w:r w:rsidRPr="00CC0E1B">
              <w:rPr>
                <w:rFonts w:ascii="Times New Roman" w:hAnsi="Times New Roman"/>
                <w:bCs/>
                <w:sz w:val="16"/>
              </w:rPr>
              <w:t>250,000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50E5" w:rsidRPr="00CC0E1B" w:rsidRDefault="006A50E5" w:rsidP="005374E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</w:rPr>
            </w:pPr>
            <w:r w:rsidRPr="00CC0E1B">
              <w:rPr>
                <w:rFonts w:ascii="Times New Roman" w:hAnsi="Times New Roman"/>
                <w:bCs/>
                <w:sz w:val="16"/>
              </w:rPr>
              <w:t>75 851,982</w:t>
            </w:r>
          </w:p>
        </w:tc>
      </w:tr>
    </w:tbl>
    <w:p w:rsidR="006A50E5" w:rsidRDefault="006A50E5" w:rsidP="006A50E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6A50E5" w:rsidRPr="00CC0E1B" w:rsidRDefault="006A50E5" w:rsidP="006A50E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6A50E5" w:rsidRPr="00CC0E1B" w:rsidRDefault="006A50E5" w:rsidP="006A50E5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  <w:r w:rsidRPr="00CC0E1B">
        <w:rPr>
          <w:rFonts w:ascii="Times New Roman" w:hAnsi="Times New Roman"/>
          <w:b/>
          <w:sz w:val="28"/>
          <w:szCs w:val="28"/>
        </w:rPr>
        <w:t>Подраздел 2.1. Задачи Подпрограммы 2</w:t>
      </w:r>
    </w:p>
    <w:p w:rsidR="006A50E5" w:rsidRPr="00CC0E1B" w:rsidRDefault="006A50E5" w:rsidP="006A50E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hAnsi="Times New Roman"/>
          <w:sz w:val="28"/>
          <w:szCs w:val="28"/>
        </w:rPr>
        <w:t>В Подпрограмме 2 предусмотрено формирование современной модели общего образования в Конаковском муниципальном округе на основе гибкости и многообразия форм предоставления услуг, развития сетевого взаимодействия, поддержки и эффективного использования образовательного потенциала семей, развития современной инфраструктуры образовательных учреждений, обеспечение психолого-педагогического сопровождения развития личности ребенка.</w:t>
      </w:r>
      <w:r w:rsidRPr="00CC0E1B"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:rsidR="006A50E5" w:rsidRPr="00CC0E1B" w:rsidRDefault="006A50E5" w:rsidP="006A50E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t>Задача 1</w:t>
      </w:r>
      <w:r w:rsidRPr="00CC0E1B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Pr="00CC0E1B">
        <w:rPr>
          <w:rFonts w:ascii="Times New Roman" w:eastAsia="Times New Roman" w:hAnsi="Times New Roman"/>
          <w:sz w:val="28"/>
          <w:szCs w:val="28"/>
        </w:rPr>
        <w:t>«Организация предоставления общедоступного и бесплатного начального общего, основного общего и среднего общего образования муниципальными общеобразовательными организациями» (далее – Задача 1).</w:t>
      </w:r>
    </w:p>
    <w:p w:rsidR="006A50E5" w:rsidRPr="00CC0E1B" w:rsidRDefault="006A50E5" w:rsidP="006A50E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t>Показатели выполнения Задачи 1:</w:t>
      </w:r>
    </w:p>
    <w:p w:rsidR="006A50E5" w:rsidRPr="00CC0E1B" w:rsidRDefault="006A50E5" w:rsidP="006A50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0E1B">
        <w:rPr>
          <w:rFonts w:ascii="Times New Roman" w:hAnsi="Times New Roman"/>
          <w:sz w:val="28"/>
          <w:szCs w:val="28"/>
        </w:rPr>
        <w:t xml:space="preserve">Показатель 1 </w:t>
      </w:r>
      <w:r w:rsidRPr="00CC0E1B">
        <w:rPr>
          <w:rFonts w:ascii="Times New Roman" w:eastAsia="Times New Roman" w:hAnsi="Times New Roman"/>
          <w:sz w:val="28"/>
          <w:szCs w:val="28"/>
        </w:rPr>
        <w:t>«Количество обучающихся по программам общего образования в муниципальных общеобразовательных учреждениях».</w:t>
      </w:r>
    </w:p>
    <w:p w:rsidR="006A50E5" w:rsidRPr="00CC0E1B" w:rsidRDefault="006A50E5" w:rsidP="006A50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0E1B">
        <w:rPr>
          <w:rFonts w:ascii="Times New Roman" w:hAnsi="Times New Roman"/>
          <w:sz w:val="28"/>
          <w:szCs w:val="28"/>
        </w:rPr>
        <w:t xml:space="preserve">Показатель 2 </w:t>
      </w:r>
      <w:r w:rsidRPr="00CC0E1B">
        <w:rPr>
          <w:rFonts w:ascii="Times New Roman" w:eastAsia="Times New Roman" w:hAnsi="Times New Roman"/>
          <w:sz w:val="28"/>
          <w:szCs w:val="28"/>
        </w:rPr>
        <w:t>«Количество общеобразовательных учреждений, здания и помещения которых находятся в аварийном состоянии или требуют капитального ремонта».</w:t>
      </w:r>
    </w:p>
    <w:p w:rsidR="006A50E5" w:rsidRPr="00CC0E1B" w:rsidRDefault="006A50E5" w:rsidP="006A50E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hAnsi="Times New Roman"/>
          <w:sz w:val="28"/>
          <w:szCs w:val="28"/>
        </w:rPr>
        <w:t>Показатель 3 «Количество общеобразовательных учреждений, которые соответствуют всем требованиям безопасности».</w:t>
      </w:r>
      <w:r w:rsidRPr="00CC0E1B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6A50E5" w:rsidRPr="00CC0E1B" w:rsidRDefault="006A50E5" w:rsidP="006A50E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t>Задача 2 «Реализация механизмов, обеспечивающих равный доступ к качественному общему образованию» (далее – Задача 2).</w:t>
      </w:r>
    </w:p>
    <w:p w:rsidR="006A50E5" w:rsidRPr="00CC0E1B" w:rsidRDefault="006A50E5" w:rsidP="006A50E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t>Показатели выполнения Задачи 2:</w:t>
      </w:r>
    </w:p>
    <w:p w:rsidR="006A50E5" w:rsidRPr="00CC0E1B" w:rsidRDefault="006A50E5" w:rsidP="006A50E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t>Показатель 1 «Доля обучающихся в общеобразовательных организациях, занимающихся во вторую смену».</w:t>
      </w:r>
    </w:p>
    <w:p w:rsidR="006A50E5" w:rsidRPr="00CC0E1B" w:rsidRDefault="006A50E5" w:rsidP="006A50E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t>Показатель 2 «Доля сельских школьников, которым обеспечен ежедневный подвоз в общеобразовательные учреждения в общей численности школьников, нуждающихся в подвозе».</w:t>
      </w:r>
    </w:p>
    <w:p w:rsidR="006A50E5" w:rsidRPr="00CC0E1B" w:rsidRDefault="006A50E5" w:rsidP="006A50E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t xml:space="preserve">Показатель 3 «Доля обучающихся с ОВЗ, которым созданы необходимые условия». </w:t>
      </w:r>
    </w:p>
    <w:p w:rsidR="006A50E5" w:rsidRPr="00CC0E1B" w:rsidRDefault="006A50E5" w:rsidP="006A50E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bookmarkStart w:id="6" w:name="_Hlk492455153"/>
      <w:r w:rsidRPr="00CC0E1B">
        <w:rPr>
          <w:rFonts w:ascii="Times New Roman" w:eastAsia="Times New Roman" w:hAnsi="Times New Roman"/>
          <w:sz w:val="28"/>
          <w:szCs w:val="28"/>
        </w:rPr>
        <w:lastRenderedPageBreak/>
        <w:t>Задача 3 «Создание современной системы оценки индивидуал</w:t>
      </w:r>
      <w:r>
        <w:rPr>
          <w:rFonts w:ascii="Times New Roman" w:eastAsia="Times New Roman" w:hAnsi="Times New Roman"/>
          <w:sz w:val="28"/>
          <w:szCs w:val="28"/>
        </w:rPr>
        <w:t>ьных образовательных достижений</w:t>
      </w:r>
      <w:r w:rsidRPr="00CC0E1B">
        <w:rPr>
          <w:rFonts w:ascii="Times New Roman" w:eastAsia="Times New Roman" w:hAnsi="Times New Roman"/>
          <w:sz w:val="28"/>
          <w:szCs w:val="28"/>
        </w:rPr>
        <w:t xml:space="preserve"> обучающихся» (далее – Задача 3).</w:t>
      </w:r>
    </w:p>
    <w:p w:rsidR="006A50E5" w:rsidRPr="00CC0E1B" w:rsidRDefault="006A50E5" w:rsidP="006A50E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t>Показатели выполнения Задачи 3:</w:t>
      </w:r>
    </w:p>
    <w:bookmarkEnd w:id="6"/>
    <w:p w:rsidR="006A50E5" w:rsidRPr="00CC0E1B" w:rsidRDefault="006A50E5" w:rsidP="006A50E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C0E1B">
        <w:rPr>
          <w:rFonts w:ascii="Times New Roman" w:hAnsi="Times New Roman"/>
          <w:sz w:val="28"/>
          <w:szCs w:val="28"/>
        </w:rPr>
        <w:t>Показатель 1 «Доля выпускников 11 классов, получивших аттестат о среднем общем образовании».</w:t>
      </w:r>
    </w:p>
    <w:p w:rsidR="006A50E5" w:rsidRPr="00CC0E1B" w:rsidRDefault="006A50E5" w:rsidP="006A50E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hAnsi="Times New Roman"/>
          <w:sz w:val="28"/>
          <w:szCs w:val="28"/>
        </w:rPr>
        <w:t xml:space="preserve">Показатель 2 </w:t>
      </w:r>
      <w:r w:rsidRPr="00CC0E1B">
        <w:rPr>
          <w:rFonts w:ascii="Times New Roman" w:eastAsia="Times New Roman" w:hAnsi="Times New Roman"/>
          <w:sz w:val="28"/>
          <w:szCs w:val="28"/>
        </w:rPr>
        <w:t>«Доля выпускников, получивших аттестат о среднем общем образовании с отличием».</w:t>
      </w:r>
    </w:p>
    <w:p w:rsidR="006A50E5" w:rsidRPr="00CC0E1B" w:rsidRDefault="006A50E5" w:rsidP="006A50E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t>Показатель 3 «Доля выпускников 9 классов, получивших аттестат об основном общем образовании».</w:t>
      </w:r>
    </w:p>
    <w:p w:rsidR="006A50E5" w:rsidRPr="00CC0E1B" w:rsidRDefault="006A50E5" w:rsidP="006A50E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t>Показатель 4 «Доля выпускников 9 классов, получивших аттестат об основном общем образовании с отличием».</w:t>
      </w:r>
    </w:p>
    <w:p w:rsidR="006A50E5" w:rsidRPr="00CC0E1B" w:rsidRDefault="006A50E5" w:rsidP="006A50E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t>Показатель 5 «Доля обучающихся, ставших призерами регионального этапа Всероссийской олимпиады школьников, из общего количества участников».</w:t>
      </w:r>
    </w:p>
    <w:p w:rsidR="006A50E5" w:rsidRPr="00CC0E1B" w:rsidRDefault="006A50E5" w:rsidP="006A50E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hAnsi="Times New Roman"/>
          <w:sz w:val="28"/>
          <w:szCs w:val="28"/>
        </w:rPr>
        <w:t xml:space="preserve">Задача 4 «Обеспечение комплексной деятельности по сохранению и укреплению здоровья школьников, формирование основ здорового образа жизни» </w:t>
      </w:r>
      <w:r w:rsidRPr="00CC0E1B">
        <w:rPr>
          <w:rFonts w:ascii="Times New Roman" w:eastAsia="Times New Roman" w:hAnsi="Times New Roman"/>
          <w:sz w:val="28"/>
          <w:szCs w:val="28"/>
        </w:rPr>
        <w:t>(далее – Задача 4)</w:t>
      </w:r>
      <w:r w:rsidRPr="00CC0E1B">
        <w:rPr>
          <w:rFonts w:ascii="Times New Roman" w:hAnsi="Times New Roman"/>
          <w:sz w:val="28"/>
          <w:szCs w:val="28"/>
        </w:rPr>
        <w:t>.</w:t>
      </w:r>
    </w:p>
    <w:p w:rsidR="006A50E5" w:rsidRPr="00CC0E1B" w:rsidRDefault="006A50E5" w:rsidP="006A50E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t>Показатели выполнения Задачи 4:</w:t>
      </w:r>
    </w:p>
    <w:p w:rsidR="006A50E5" w:rsidRPr="00CC0E1B" w:rsidRDefault="006A50E5" w:rsidP="006A50E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t>Показатель 1 «Доля обучающихся 1-4 классов, охваченных горячим питанием, от общего числа обучающихся по программам начального общего образования».</w:t>
      </w:r>
    </w:p>
    <w:p w:rsidR="006A50E5" w:rsidRPr="00CC0E1B" w:rsidRDefault="006A50E5" w:rsidP="006A50E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t xml:space="preserve">Показатель 2 «Доля обучающихся из малообеспеченных семей, посещающих группу продленного дня, детей с ОВЗ, охваченных горячим питанием, от общего числа обучающихся». </w:t>
      </w:r>
    </w:p>
    <w:p w:rsidR="006A50E5" w:rsidRPr="00CC0E1B" w:rsidRDefault="006A50E5" w:rsidP="006A50E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t>Задача 5 «Участие обучающихся общеобразовательных организаций в социально-значимых региональных проектах» (далее – Задача 5).</w:t>
      </w:r>
    </w:p>
    <w:p w:rsidR="006A50E5" w:rsidRPr="00CC0E1B" w:rsidRDefault="006A50E5" w:rsidP="006A50E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t>Показатели выполнения Задачи 5:</w:t>
      </w:r>
    </w:p>
    <w:p w:rsidR="006A50E5" w:rsidRPr="00CC0E1B" w:rsidRDefault="006A50E5" w:rsidP="006A50E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t>Показатель 1 «Доля обучающихся общеобразовательных организаций, принявших участие в социально-значимых региональных проектах».</w:t>
      </w:r>
    </w:p>
    <w:p w:rsidR="006A50E5" w:rsidRPr="00CC0E1B" w:rsidRDefault="006A50E5" w:rsidP="006A50E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t>Задача 6 «Патриотическое воспитание детей и подростков» (далее – Задача 6).</w:t>
      </w:r>
    </w:p>
    <w:p w:rsidR="006A50E5" w:rsidRPr="00CC0E1B" w:rsidRDefault="006A50E5" w:rsidP="006A50E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t>Показатели выполнения Задачи 6:</w:t>
      </w:r>
    </w:p>
    <w:p w:rsidR="006A50E5" w:rsidRPr="00CC0E1B" w:rsidRDefault="006A50E5" w:rsidP="006A50E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t>Показатель 1 «Количество общеобразовательных учреждений, в которых реализуется программа патриотического воспитания».</w:t>
      </w:r>
    </w:p>
    <w:p w:rsidR="006A50E5" w:rsidRPr="00CC0E1B" w:rsidRDefault="006A50E5" w:rsidP="006A50E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t>Задача 7 «Приобретение и установка плоскостных спортивных сооружений и оборудования на плоскостные спортивные сооружения на территории Тверской области» (далее – Задача 7).</w:t>
      </w:r>
    </w:p>
    <w:p w:rsidR="006A50E5" w:rsidRPr="00CC0E1B" w:rsidRDefault="006A50E5" w:rsidP="006A50E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t>Показатели выполнения Задачи 7:</w:t>
      </w:r>
    </w:p>
    <w:p w:rsidR="006A50E5" w:rsidRPr="00CC0E1B" w:rsidRDefault="006A50E5" w:rsidP="006A50E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t>Показатель 1 «Количество плоскостных спортивных сооружений, установленных на территории Конаковского муниципального округа».</w:t>
      </w:r>
    </w:p>
    <w:p w:rsidR="006A50E5" w:rsidRPr="00CC0E1B" w:rsidRDefault="006A50E5" w:rsidP="006A50E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hAnsi="Times New Roman"/>
          <w:sz w:val="28"/>
          <w:szCs w:val="28"/>
        </w:rPr>
        <w:t>Значения показателей задач Подпрограммы 2 по годам реализации муниципальной программы приведены в приложении к настоящей муниципальной программе.</w:t>
      </w:r>
    </w:p>
    <w:p w:rsidR="006A50E5" w:rsidRPr="00CC0E1B" w:rsidRDefault="006A50E5" w:rsidP="006A50E5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  <w:r w:rsidRPr="00CC0E1B">
        <w:rPr>
          <w:rFonts w:ascii="Times New Roman" w:hAnsi="Times New Roman"/>
          <w:b/>
          <w:sz w:val="28"/>
          <w:szCs w:val="28"/>
        </w:rPr>
        <w:t>Подраздел</w:t>
      </w:r>
      <w:r w:rsidRPr="00CC0E1B">
        <w:rPr>
          <w:rFonts w:ascii="Times New Roman" w:eastAsia="Times New Roman" w:hAnsi="Times New Roman"/>
          <w:b/>
          <w:sz w:val="28"/>
          <w:szCs w:val="28"/>
        </w:rPr>
        <w:t xml:space="preserve"> 2.2. Мероприятия Подпрограммы 2</w:t>
      </w:r>
    </w:p>
    <w:p w:rsidR="006A50E5" w:rsidRPr="00CC0E1B" w:rsidRDefault="006A50E5" w:rsidP="006A50E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lastRenderedPageBreak/>
        <w:t>Решение задачи 1 «Организация предоставления общедоступного и бесплатного начального общего, основного общего и среднего общего образования муниципальными общеобразовательными организациями»  включает следующие мероприятия:</w:t>
      </w:r>
    </w:p>
    <w:p w:rsidR="006A50E5" w:rsidRPr="00CC0E1B" w:rsidRDefault="006A50E5" w:rsidP="006A50E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t>Мероприятие 1.001. «Обеспечение государственных гарантий реализации прав на получение общедоступного и бесплатного</w:t>
      </w:r>
      <w:r>
        <w:rPr>
          <w:rFonts w:ascii="Times New Roman" w:eastAsia="Times New Roman" w:hAnsi="Times New Roman"/>
          <w:sz w:val="28"/>
          <w:szCs w:val="28"/>
        </w:rPr>
        <w:t>,</w:t>
      </w:r>
      <w:r w:rsidRPr="00CC0E1B">
        <w:rPr>
          <w:rFonts w:ascii="Times New Roman" w:eastAsia="Times New Roman" w:hAnsi="Times New Roman"/>
          <w:sz w:val="28"/>
          <w:szCs w:val="28"/>
        </w:rPr>
        <w:t xml:space="preserve"> начального</w:t>
      </w:r>
      <w:r>
        <w:rPr>
          <w:rFonts w:ascii="Times New Roman" w:eastAsia="Times New Roman" w:hAnsi="Times New Roman"/>
          <w:sz w:val="28"/>
          <w:szCs w:val="28"/>
        </w:rPr>
        <w:t xml:space="preserve"> общего, основного общего, </w:t>
      </w:r>
      <w:r w:rsidRPr="00CC0E1B">
        <w:rPr>
          <w:rFonts w:ascii="Times New Roman" w:eastAsia="Times New Roman" w:hAnsi="Times New Roman"/>
          <w:sz w:val="28"/>
          <w:szCs w:val="28"/>
        </w:rPr>
        <w:t>среднего общего образования в муниципальных бюджетных общеобразовательных учреждениях»</w:t>
      </w:r>
      <w:r w:rsidRPr="00CC0E1B">
        <w:rPr>
          <w:rFonts w:ascii="Times New Roman" w:hAnsi="Times New Roman"/>
          <w:sz w:val="28"/>
          <w:szCs w:val="28"/>
        </w:rPr>
        <w:t xml:space="preserve">; </w:t>
      </w:r>
    </w:p>
    <w:p w:rsidR="006A50E5" w:rsidRPr="00CC0E1B" w:rsidRDefault="006A50E5" w:rsidP="006A50E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t>Мероприятие 1.002. «Обеспечение деятельности общеобразовательных учреждений»;</w:t>
      </w:r>
    </w:p>
    <w:p w:rsidR="006A50E5" w:rsidRPr="00CC0E1B" w:rsidRDefault="006A50E5" w:rsidP="006A50E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t xml:space="preserve">Мероприятие 1.003. «Проведение ремонтных работ и противопожарных мероприятий в образовательных учреждениях»; </w:t>
      </w:r>
    </w:p>
    <w:p w:rsidR="006A50E5" w:rsidRDefault="006A50E5" w:rsidP="006A50E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t>Мероприятие 1.004. «Обеспечение антитеррористической защищенности образовательных учреждений»;</w:t>
      </w:r>
    </w:p>
    <w:p w:rsidR="006A50E5" w:rsidRPr="004B6BBC" w:rsidRDefault="006A50E5" w:rsidP="006A50E5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6"/>
        </w:rPr>
      </w:pPr>
      <w:r w:rsidRPr="004B6BBC">
        <w:rPr>
          <w:rFonts w:ascii="Times New Roman" w:eastAsia="Times New Roman" w:hAnsi="Times New Roman"/>
          <w:sz w:val="28"/>
          <w:szCs w:val="26"/>
        </w:rPr>
        <w:t>Ад</w:t>
      </w:r>
      <w:r>
        <w:rPr>
          <w:rFonts w:ascii="Times New Roman" w:eastAsia="Times New Roman" w:hAnsi="Times New Roman"/>
          <w:sz w:val="28"/>
          <w:szCs w:val="26"/>
        </w:rPr>
        <w:t>министративное мероприятие 1.001</w:t>
      </w:r>
      <w:r w:rsidRPr="004B6BBC">
        <w:rPr>
          <w:rFonts w:ascii="Times New Roman" w:eastAsia="Times New Roman" w:hAnsi="Times New Roman"/>
          <w:sz w:val="28"/>
          <w:szCs w:val="26"/>
        </w:rPr>
        <w:t>. «Организация и проведение мероприятий по противодействию идеологии терроризма, идеям неонацизма, распространяемым украинскими радикальными структурами, антироссийской пропаганде и призывам к совершению терактов»;</w:t>
      </w:r>
    </w:p>
    <w:p w:rsidR="006A50E5" w:rsidRPr="00CC0E1B" w:rsidRDefault="006A50E5" w:rsidP="006A50E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t>Мероприятие 1.005. «Уплата штрафов и иных сумм принудительного изъятия образовательных учреждений»;</w:t>
      </w:r>
    </w:p>
    <w:p w:rsidR="006A50E5" w:rsidRPr="00CC0E1B" w:rsidRDefault="006A50E5" w:rsidP="006A50E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t>Мероприятие 1.006. «Реализация мероприятий по модернизации школьных систем образования (проведение капитального ремонта зданий муниципальных общеобразовательных организаций и оснащение их оборудованием)»;</w:t>
      </w:r>
    </w:p>
    <w:p w:rsidR="006A50E5" w:rsidRPr="00CC0E1B" w:rsidRDefault="006A50E5" w:rsidP="006A50E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t>Мероприятие 1.007. «Ежемесячное денежное вознаграждение за классное руководство педагогическим работникам государственных и муниципальных образовательных организаций»;</w:t>
      </w:r>
    </w:p>
    <w:p w:rsidR="006A50E5" w:rsidRPr="00CC0E1B" w:rsidRDefault="006A50E5" w:rsidP="006A50E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t>Мероприятие 1.008. «Реализация мероприятий по модернизации систем школьного образования (в части проведения капитального р</w:t>
      </w:r>
      <w:r>
        <w:rPr>
          <w:rFonts w:ascii="Times New Roman" w:eastAsia="Times New Roman" w:hAnsi="Times New Roman"/>
          <w:sz w:val="28"/>
          <w:szCs w:val="28"/>
        </w:rPr>
        <w:t xml:space="preserve">емонта муниципальных </w:t>
      </w:r>
      <w:r w:rsidRPr="00CC0E1B">
        <w:rPr>
          <w:rFonts w:ascii="Times New Roman" w:eastAsia="Times New Roman" w:hAnsi="Times New Roman"/>
          <w:sz w:val="28"/>
          <w:szCs w:val="28"/>
        </w:rPr>
        <w:t>образов</w:t>
      </w:r>
      <w:r>
        <w:rPr>
          <w:rFonts w:ascii="Times New Roman" w:eastAsia="Times New Roman" w:hAnsi="Times New Roman"/>
          <w:sz w:val="28"/>
          <w:szCs w:val="28"/>
        </w:rPr>
        <w:t>ательных организаций и оснащения</w:t>
      </w:r>
      <w:r w:rsidRPr="00CC0E1B">
        <w:rPr>
          <w:rFonts w:ascii="Times New Roman" w:eastAsia="Times New Roman" w:hAnsi="Times New Roman"/>
          <w:sz w:val="28"/>
          <w:szCs w:val="28"/>
        </w:rPr>
        <w:t xml:space="preserve"> их оборудованием) за счет местного бюджета»;</w:t>
      </w:r>
    </w:p>
    <w:p w:rsidR="006A50E5" w:rsidRPr="00CC0E1B" w:rsidRDefault="006A50E5" w:rsidP="006A50E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t xml:space="preserve">Мероприятие 1.009. «Реализация мероприятий по модернизации школьных систем образования (в части проведения капитального ремонта зданий муниципальных </w:t>
      </w:r>
      <w:r>
        <w:rPr>
          <w:rFonts w:ascii="Times New Roman" w:eastAsia="Times New Roman" w:hAnsi="Times New Roman"/>
          <w:sz w:val="28"/>
          <w:szCs w:val="28"/>
        </w:rPr>
        <w:t>обще</w:t>
      </w:r>
      <w:r w:rsidRPr="00CC0E1B">
        <w:rPr>
          <w:rFonts w:ascii="Times New Roman" w:eastAsia="Times New Roman" w:hAnsi="Times New Roman"/>
          <w:sz w:val="28"/>
          <w:szCs w:val="28"/>
        </w:rPr>
        <w:t>образовательных организаций и оснащение их оборудованием) за счет средств областного бюджета»;</w:t>
      </w:r>
    </w:p>
    <w:p w:rsidR="006A50E5" w:rsidRPr="00CC0E1B" w:rsidRDefault="006A50E5" w:rsidP="006A50E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t>Мероприятие 1.010. «Реализация проектов в рамках поддержки школьных инициатив Тверской области (Реализация проекта «Школьная теплица» в МБОУ СОШ пос. Радченко)»;</w:t>
      </w:r>
    </w:p>
    <w:p w:rsidR="006A50E5" w:rsidRPr="00CC0E1B" w:rsidRDefault="006A50E5" w:rsidP="006A50E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t>Мероприятие 1.011. «Реализация проектов в рамках поддержки школьных инициатив Тверской области (Реализация проекта «Школьный музей. Перез</w:t>
      </w:r>
      <w:r>
        <w:rPr>
          <w:rFonts w:ascii="Times New Roman" w:eastAsia="Times New Roman" w:hAnsi="Times New Roman"/>
          <w:sz w:val="28"/>
          <w:szCs w:val="28"/>
        </w:rPr>
        <w:t>агрузка» в МБОУ СОШ</w:t>
      </w:r>
      <w:r w:rsidRPr="00CC0E1B">
        <w:rPr>
          <w:rFonts w:ascii="Times New Roman" w:eastAsia="Times New Roman" w:hAnsi="Times New Roman"/>
          <w:sz w:val="28"/>
          <w:szCs w:val="28"/>
        </w:rPr>
        <w:t xml:space="preserve"> Козлово)»;</w:t>
      </w:r>
    </w:p>
    <w:p w:rsidR="006A50E5" w:rsidRPr="00CC0E1B" w:rsidRDefault="006A50E5" w:rsidP="006A50E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t>Мероприятие 1.012. «Реализация проектов в рамках поддержки школьных инициатив Тверской области (Реализация проекта «Дорогой героев» в МБОУ СОШ №1 п. Редкино)»;</w:t>
      </w:r>
    </w:p>
    <w:p w:rsidR="006A50E5" w:rsidRPr="00CC0E1B" w:rsidRDefault="006A50E5" w:rsidP="006A50E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lastRenderedPageBreak/>
        <w:t>Мероприятие 1.013. «Прочие расходы на реализацию мероприятий по модернизации школьных систем образования»;</w:t>
      </w:r>
    </w:p>
    <w:p w:rsidR="006A50E5" w:rsidRPr="00CC0E1B" w:rsidRDefault="006A50E5" w:rsidP="006A50E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t>Мероприятие 1.014. «Расходы на укрепление материально-технической базы муниципальных общеобразовательных организаций за счет средств областного бюджета»;</w:t>
      </w:r>
    </w:p>
    <w:p w:rsidR="006A50E5" w:rsidRPr="00CC0E1B" w:rsidRDefault="006A50E5" w:rsidP="006A50E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t>Мероприятие 1.015. «Расходы на укрепление материально-технической базы муниципальных общеобразовательных организаций за счет средств бюджета Конаковского муниципального округа»;</w:t>
      </w:r>
    </w:p>
    <w:p w:rsidR="006A50E5" w:rsidRPr="00CC0E1B" w:rsidRDefault="006A50E5" w:rsidP="006A50E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t>Мероприятие 1.016. «Расходы на реализацию мероприятий по обращениям, поступающим к депутатам Законодательного Собрания Тверской области»;</w:t>
      </w:r>
    </w:p>
    <w:p w:rsidR="006A50E5" w:rsidRPr="00CC0E1B" w:rsidRDefault="006A50E5" w:rsidP="006A50E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C0E1B">
        <w:rPr>
          <w:rFonts w:ascii="Times New Roman" w:hAnsi="Times New Roman"/>
          <w:sz w:val="28"/>
          <w:szCs w:val="28"/>
        </w:rPr>
        <w:t>Мероприятие 1.017. «Расходы на укрепление материально-технической базы муниципальных об</w:t>
      </w:r>
      <w:r>
        <w:rPr>
          <w:rFonts w:ascii="Times New Roman" w:hAnsi="Times New Roman"/>
          <w:sz w:val="28"/>
          <w:szCs w:val="28"/>
        </w:rPr>
        <w:t>разовательных организаций</w:t>
      </w:r>
      <w:r w:rsidRPr="00CC0E1B">
        <w:rPr>
          <w:rFonts w:ascii="Times New Roman" w:hAnsi="Times New Roman"/>
          <w:sz w:val="28"/>
          <w:szCs w:val="28"/>
        </w:rPr>
        <w:t xml:space="preserve"> в целях осуществления мероприятий </w:t>
      </w:r>
      <w:r>
        <w:rPr>
          <w:rFonts w:ascii="Times New Roman" w:hAnsi="Times New Roman"/>
          <w:sz w:val="28"/>
          <w:szCs w:val="28"/>
        </w:rPr>
        <w:t xml:space="preserve">по работе </w:t>
      </w:r>
      <w:r w:rsidRPr="00CC0E1B">
        <w:rPr>
          <w:rFonts w:ascii="Times New Roman" w:hAnsi="Times New Roman"/>
          <w:sz w:val="28"/>
          <w:szCs w:val="28"/>
        </w:rPr>
        <w:t>с детьми и молодежью, в том числе гражданско-патриотическому воспитанию».</w:t>
      </w:r>
    </w:p>
    <w:p w:rsidR="006A50E5" w:rsidRPr="00CC0E1B" w:rsidRDefault="006A50E5" w:rsidP="006A50E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CC0E1B">
        <w:rPr>
          <w:rFonts w:ascii="Times New Roman" w:hAnsi="Times New Roman"/>
          <w:sz w:val="28"/>
          <w:szCs w:val="28"/>
        </w:rPr>
        <w:t xml:space="preserve">Решение </w:t>
      </w:r>
      <w:r w:rsidRPr="00CC0E1B">
        <w:rPr>
          <w:rFonts w:ascii="Times New Roman" w:eastAsia="Times New Roman" w:hAnsi="Times New Roman"/>
          <w:spacing w:val="2"/>
          <w:sz w:val="28"/>
          <w:szCs w:val="28"/>
        </w:rPr>
        <w:t>Задачи 2 Подпрограммы 2 осуществляется посредством выполнения следующих мероприятий:</w:t>
      </w:r>
      <w:r w:rsidRPr="00CC0E1B">
        <w:rPr>
          <w:rFonts w:ascii="Times New Roman" w:hAnsi="Times New Roman"/>
          <w:bCs/>
          <w:sz w:val="28"/>
          <w:szCs w:val="28"/>
        </w:rPr>
        <w:t xml:space="preserve"> </w:t>
      </w:r>
    </w:p>
    <w:p w:rsidR="006A50E5" w:rsidRPr="00CC0E1B" w:rsidRDefault="006A50E5" w:rsidP="006A50E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CC0E1B">
        <w:rPr>
          <w:rFonts w:ascii="Times New Roman" w:eastAsia="Times New Roman" w:hAnsi="Times New Roman"/>
          <w:bCs/>
          <w:sz w:val="28"/>
          <w:szCs w:val="28"/>
        </w:rPr>
        <w:t xml:space="preserve">Мероприятие 2.001. «Создание условий для предоставления транспортных услуг населению и организацию транспортного обслуживания населения в границах муниципального образования в части обеспечения подвоза учащихся, проживающих в сельской местности, к месту обучения и обратно»; </w:t>
      </w:r>
    </w:p>
    <w:p w:rsidR="006A50E5" w:rsidRPr="00CC0E1B" w:rsidRDefault="006A50E5" w:rsidP="006A50E5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t>Административное мероприятие 2.001. «Создание условий в общеобразовательных организациях для обучающихся с ОВЗ»;</w:t>
      </w:r>
    </w:p>
    <w:p w:rsidR="006A50E5" w:rsidRPr="00CC0E1B" w:rsidRDefault="006A50E5" w:rsidP="006A50E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C0E1B">
        <w:rPr>
          <w:rFonts w:ascii="Times New Roman" w:hAnsi="Times New Roman"/>
          <w:sz w:val="28"/>
          <w:szCs w:val="28"/>
        </w:rPr>
        <w:t>Мероприятие 2.002. «Организация подвоза учащихся школ, проживающих в сельской местности, к месту обучения и обратно».</w:t>
      </w:r>
    </w:p>
    <w:p w:rsidR="006A50E5" w:rsidRPr="00CC0E1B" w:rsidRDefault="006A50E5" w:rsidP="006A50E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CC0E1B">
        <w:rPr>
          <w:rFonts w:ascii="Times New Roman" w:hAnsi="Times New Roman"/>
          <w:sz w:val="28"/>
          <w:szCs w:val="28"/>
        </w:rPr>
        <w:t xml:space="preserve">Решение </w:t>
      </w:r>
      <w:r w:rsidRPr="00CC0E1B">
        <w:rPr>
          <w:rFonts w:ascii="Times New Roman" w:eastAsia="Times New Roman" w:hAnsi="Times New Roman"/>
          <w:spacing w:val="2"/>
          <w:sz w:val="28"/>
          <w:szCs w:val="28"/>
        </w:rPr>
        <w:t>Задачи 3 Подпрограммы 2 осуществляется посредством выполнения следующих мероприятий:</w:t>
      </w:r>
    </w:p>
    <w:p w:rsidR="006A50E5" w:rsidRPr="00CC0E1B" w:rsidRDefault="006A50E5" w:rsidP="006A50E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t>Административное мероприятие 3.001. «Организация и проведение мероприятий по обеспечению процедуры государственной итоговой аттестации»;</w:t>
      </w:r>
    </w:p>
    <w:p w:rsidR="006A50E5" w:rsidRPr="00CC0E1B" w:rsidRDefault="006A50E5" w:rsidP="006A50E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pacing w:val="2"/>
          <w:sz w:val="21"/>
          <w:szCs w:val="21"/>
        </w:rPr>
      </w:pPr>
      <w:r w:rsidRPr="00CC0E1B">
        <w:rPr>
          <w:rFonts w:ascii="Times New Roman" w:eastAsia="Times New Roman" w:hAnsi="Times New Roman"/>
          <w:sz w:val="28"/>
          <w:szCs w:val="28"/>
        </w:rPr>
        <w:t>Административное мероприятие 3.002. «Организация и проведение муниципального этапа Всероссийской олимпиады школьников по общеобразовательным предметам».</w:t>
      </w:r>
      <w:r w:rsidRPr="00CC0E1B">
        <w:rPr>
          <w:rFonts w:ascii="Times New Roman" w:eastAsia="Times New Roman" w:hAnsi="Times New Roman"/>
          <w:spacing w:val="2"/>
          <w:sz w:val="21"/>
          <w:szCs w:val="21"/>
        </w:rPr>
        <w:t xml:space="preserve"> </w:t>
      </w:r>
    </w:p>
    <w:p w:rsidR="006A50E5" w:rsidRPr="00CC0E1B" w:rsidRDefault="006A50E5" w:rsidP="006A50E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CC0E1B">
        <w:rPr>
          <w:rFonts w:ascii="Times New Roman" w:hAnsi="Times New Roman"/>
          <w:sz w:val="28"/>
          <w:szCs w:val="28"/>
        </w:rPr>
        <w:t xml:space="preserve">Решение </w:t>
      </w:r>
      <w:r w:rsidRPr="00CC0E1B">
        <w:rPr>
          <w:rFonts w:ascii="Times New Roman" w:eastAsia="Times New Roman" w:hAnsi="Times New Roman"/>
          <w:spacing w:val="2"/>
          <w:sz w:val="28"/>
          <w:szCs w:val="28"/>
        </w:rPr>
        <w:t>Задачи 4 Подпрограммы 2 осуществляется посредством выполнения следующих мероприятий:</w:t>
      </w:r>
    </w:p>
    <w:p w:rsidR="006A50E5" w:rsidRPr="00CC0E1B" w:rsidRDefault="006A50E5" w:rsidP="006A50E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C0E1B">
        <w:rPr>
          <w:rFonts w:ascii="Times New Roman" w:hAnsi="Times New Roman"/>
          <w:sz w:val="28"/>
          <w:szCs w:val="28"/>
        </w:rPr>
        <w:t>Мероприятие 4.001. «Организация бесплатного горячего питания обучающихся, получающих начальное общее образование в муниципальных образовательных организациях»;</w:t>
      </w:r>
    </w:p>
    <w:p w:rsidR="006A50E5" w:rsidRPr="00CC0E1B" w:rsidRDefault="006A50E5" w:rsidP="006A50E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C0E1B">
        <w:rPr>
          <w:rFonts w:ascii="Times New Roman" w:hAnsi="Times New Roman"/>
          <w:sz w:val="28"/>
          <w:szCs w:val="28"/>
        </w:rPr>
        <w:t>Мероприятие 4.002. «Организация обеспечения питанием учащихся в группах продленного дня и детей с ОВЗ»;</w:t>
      </w:r>
    </w:p>
    <w:p w:rsidR="006A50E5" w:rsidRPr="00CC0E1B" w:rsidRDefault="006A50E5" w:rsidP="006A50E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C0E1B">
        <w:rPr>
          <w:rFonts w:ascii="Times New Roman" w:hAnsi="Times New Roman"/>
          <w:sz w:val="28"/>
          <w:szCs w:val="28"/>
        </w:rPr>
        <w:t>Мероприятие 4.003. «Организация обеспечения питанием детей в дошкольных группах общеобразовательных учреждений»;</w:t>
      </w:r>
    </w:p>
    <w:p w:rsidR="006A50E5" w:rsidRPr="00CC0E1B" w:rsidRDefault="006A50E5" w:rsidP="006A50E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t>Мероприятие 4.004. «Обеспечение бесплатным питанием обучающихся с ОВЗ, получающих образование на дому»;</w:t>
      </w:r>
    </w:p>
    <w:p w:rsidR="006A50E5" w:rsidRPr="00CC0E1B" w:rsidRDefault="006A50E5" w:rsidP="006A50E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lastRenderedPageBreak/>
        <w:t>Мероприятие 4.005. «Обеспечение бесплатным питанием обучающихся, являющихся детьми военнослужащих-участников СВО».</w:t>
      </w:r>
    </w:p>
    <w:p w:rsidR="006A50E5" w:rsidRPr="00CC0E1B" w:rsidRDefault="006A50E5" w:rsidP="006A50E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hAnsi="Times New Roman"/>
          <w:sz w:val="28"/>
          <w:szCs w:val="28"/>
        </w:rPr>
        <w:t xml:space="preserve">Решение </w:t>
      </w:r>
      <w:r w:rsidRPr="00CC0E1B">
        <w:rPr>
          <w:rFonts w:ascii="Times New Roman" w:eastAsia="Times New Roman" w:hAnsi="Times New Roman"/>
          <w:spacing w:val="2"/>
          <w:sz w:val="28"/>
          <w:szCs w:val="28"/>
        </w:rPr>
        <w:t>Задачи 5 Подпрограммы 2 осуществляется посредством выполнения следующих мероприятий:</w:t>
      </w:r>
    </w:p>
    <w:p w:rsidR="006A50E5" w:rsidRPr="00CC0E1B" w:rsidRDefault="006A50E5" w:rsidP="006A50E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t>Мероприятие 5.001. «Расходы на организацию участия детей и подростков в социально значимых региональных проектах»;</w:t>
      </w:r>
    </w:p>
    <w:p w:rsidR="006A50E5" w:rsidRPr="00CC0E1B" w:rsidRDefault="006A50E5" w:rsidP="006A50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t>Мероприятие 5.002. «Расходы на организацию участия детей и подростков в социально значимых региональных проектах за счет бюджета Конаковского муниципального округа</w:t>
      </w:r>
      <w:r w:rsidRPr="00CC0E1B">
        <w:rPr>
          <w:rFonts w:ascii="Times New Roman" w:eastAsia="Times New Roman" w:hAnsi="Times New Roman"/>
          <w:sz w:val="24"/>
          <w:szCs w:val="24"/>
        </w:rPr>
        <w:t>».</w:t>
      </w:r>
      <w:r w:rsidRPr="00CC0E1B">
        <w:rPr>
          <w:rFonts w:ascii="Times New Roman" w:hAnsi="Times New Roman"/>
          <w:sz w:val="28"/>
          <w:szCs w:val="28"/>
        </w:rPr>
        <w:t xml:space="preserve"> </w:t>
      </w:r>
    </w:p>
    <w:p w:rsidR="006A50E5" w:rsidRPr="00CC0E1B" w:rsidRDefault="006A50E5" w:rsidP="006A50E5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2"/>
          <w:sz w:val="28"/>
          <w:szCs w:val="28"/>
        </w:rPr>
      </w:pPr>
      <w:r w:rsidRPr="00CC0E1B">
        <w:rPr>
          <w:rFonts w:ascii="Times New Roman" w:hAnsi="Times New Roman"/>
          <w:sz w:val="28"/>
          <w:szCs w:val="28"/>
        </w:rPr>
        <w:t xml:space="preserve">Решение </w:t>
      </w:r>
      <w:r w:rsidRPr="00CC0E1B">
        <w:rPr>
          <w:rFonts w:ascii="Times New Roman" w:eastAsia="Times New Roman" w:hAnsi="Times New Roman"/>
          <w:spacing w:val="2"/>
          <w:sz w:val="28"/>
          <w:szCs w:val="28"/>
        </w:rPr>
        <w:t>Задачи 6 Подпрограммы 2 осуществляется посредством выполнения следующих мероприятий:</w:t>
      </w:r>
    </w:p>
    <w:p w:rsidR="006A50E5" w:rsidRPr="00CC0E1B" w:rsidRDefault="006A50E5" w:rsidP="006A50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0E1B">
        <w:rPr>
          <w:rFonts w:ascii="Times New Roman" w:hAnsi="Times New Roman"/>
          <w:sz w:val="28"/>
          <w:szCs w:val="28"/>
        </w:rPr>
        <w:t>Мероприятие 6.001. «Проведение мероприятий по обеспечению деятельности советников директора по воспитанию и взаимодействию с детскими общественными объединениями в образовательных организациях»;</w:t>
      </w:r>
    </w:p>
    <w:p w:rsidR="006A50E5" w:rsidRPr="00CC0E1B" w:rsidRDefault="006A50E5" w:rsidP="006A50E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t>Административное мероприятие 6.001. «Согласование плана воспитательной работы и программы патриотического воспитания общеобразовательных учреждений».</w:t>
      </w:r>
    </w:p>
    <w:p w:rsidR="006A50E5" w:rsidRPr="00CC0E1B" w:rsidRDefault="006A50E5" w:rsidP="006A50E5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2"/>
          <w:sz w:val="28"/>
          <w:szCs w:val="28"/>
        </w:rPr>
      </w:pPr>
      <w:r w:rsidRPr="00CC0E1B">
        <w:rPr>
          <w:rFonts w:ascii="Times New Roman" w:hAnsi="Times New Roman"/>
          <w:sz w:val="28"/>
          <w:szCs w:val="28"/>
        </w:rPr>
        <w:t xml:space="preserve">Решение </w:t>
      </w:r>
      <w:r w:rsidRPr="00CC0E1B">
        <w:rPr>
          <w:rFonts w:ascii="Times New Roman" w:eastAsia="Times New Roman" w:hAnsi="Times New Roman"/>
          <w:sz w:val="28"/>
          <w:szCs w:val="28"/>
        </w:rPr>
        <w:t xml:space="preserve">Задачи 7 </w:t>
      </w:r>
      <w:r w:rsidRPr="00CC0E1B">
        <w:rPr>
          <w:rFonts w:ascii="Times New Roman" w:eastAsia="Times New Roman" w:hAnsi="Times New Roman"/>
          <w:spacing w:val="2"/>
          <w:sz w:val="28"/>
          <w:szCs w:val="28"/>
        </w:rPr>
        <w:t>Подпрограммы 2 осуществляется посредством выполнения следующих мероприятий:</w:t>
      </w:r>
    </w:p>
    <w:p w:rsidR="006A50E5" w:rsidRPr="00CC0E1B" w:rsidRDefault="006A50E5" w:rsidP="006A50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0E1B">
        <w:rPr>
          <w:rFonts w:ascii="Times New Roman" w:hAnsi="Times New Roman"/>
          <w:sz w:val="28"/>
          <w:szCs w:val="28"/>
        </w:rPr>
        <w:t>Мероприятие 7.001. «Приобретение и установка плоскостных спортивных сооружений и оборудования на плоскостные спортивные сооружения на территории Тверской области».</w:t>
      </w:r>
    </w:p>
    <w:p w:rsidR="006A50E5" w:rsidRPr="00CC0E1B" w:rsidRDefault="006A50E5" w:rsidP="006A50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0E1B">
        <w:rPr>
          <w:rFonts w:ascii="Times New Roman" w:hAnsi="Times New Roman"/>
          <w:sz w:val="28"/>
          <w:szCs w:val="28"/>
        </w:rPr>
        <w:t>Административное мероприятие 7.001. «Реализация мероприятий по приобретению и установке плоскостных спортивных сооружений и оборудования на плоскостные спортивные сооружения на территории Конаковского муниципального округа Тверской области».</w:t>
      </w:r>
    </w:p>
    <w:p w:rsidR="006A50E5" w:rsidRDefault="006A50E5" w:rsidP="006A50E5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2"/>
          <w:sz w:val="28"/>
          <w:szCs w:val="28"/>
        </w:rPr>
      </w:pPr>
      <w:r w:rsidRPr="00CC0E1B">
        <w:rPr>
          <w:rFonts w:ascii="Times New Roman" w:eastAsia="Times New Roman" w:hAnsi="Times New Roman"/>
          <w:spacing w:val="2"/>
          <w:sz w:val="28"/>
          <w:szCs w:val="28"/>
        </w:rPr>
        <w:t>Выполнение каждого мероприятия Подпрограммы 2 оценивается с помощью показателей, перечень которых и их значения по годам реализации представлены в приложении к настоящей муниципальной программе.</w:t>
      </w:r>
    </w:p>
    <w:p w:rsidR="006A50E5" w:rsidRPr="00CC0E1B" w:rsidRDefault="006A50E5" w:rsidP="006A50E5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2"/>
          <w:sz w:val="28"/>
          <w:szCs w:val="28"/>
        </w:rPr>
      </w:pPr>
    </w:p>
    <w:p w:rsidR="006A50E5" w:rsidRPr="00CC0E1B" w:rsidRDefault="006A50E5" w:rsidP="006A50E5">
      <w:pPr>
        <w:autoSpaceDE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CC0E1B">
        <w:rPr>
          <w:rFonts w:ascii="Times New Roman" w:hAnsi="Times New Roman"/>
          <w:b/>
          <w:sz w:val="28"/>
          <w:szCs w:val="28"/>
        </w:rPr>
        <w:t>Подраздел 2.3. Объем финансовых ресурсов,</w:t>
      </w:r>
    </w:p>
    <w:p w:rsidR="006A50E5" w:rsidRPr="00CC0E1B" w:rsidRDefault="006A50E5" w:rsidP="006A50E5">
      <w:pPr>
        <w:autoSpaceDE w:val="0"/>
        <w:spacing w:after="0" w:line="240" w:lineRule="auto"/>
        <w:ind w:firstLine="709"/>
        <w:jc w:val="center"/>
        <w:rPr>
          <w:rFonts w:ascii="Times New Roman" w:hAnsi="Times New Roman"/>
        </w:rPr>
      </w:pPr>
      <w:r w:rsidRPr="00CC0E1B">
        <w:rPr>
          <w:rFonts w:ascii="Times New Roman" w:hAnsi="Times New Roman"/>
          <w:b/>
          <w:sz w:val="28"/>
          <w:szCs w:val="28"/>
        </w:rPr>
        <w:t>необходимый для реализации Подпрограммы 2</w:t>
      </w:r>
    </w:p>
    <w:p w:rsidR="006A50E5" w:rsidRPr="00CC0E1B" w:rsidRDefault="006A50E5" w:rsidP="006A50E5">
      <w:pPr>
        <w:pStyle w:val="afe"/>
        <w:ind w:firstLine="709"/>
        <w:jc w:val="both"/>
      </w:pPr>
      <w:r w:rsidRPr="00CC0E1B">
        <w:t xml:space="preserve">Общий объем бюджетных ассигнований, выделенный на реализацию Подпрограммы 2, составляет 2 783 399,746 тыс. руб. </w:t>
      </w:r>
    </w:p>
    <w:p w:rsidR="006A50E5" w:rsidRPr="00CC0E1B" w:rsidRDefault="006A50E5" w:rsidP="006A50E5">
      <w:pPr>
        <w:pStyle w:val="afe"/>
        <w:ind w:firstLine="709"/>
        <w:jc w:val="both"/>
      </w:pPr>
      <w:r w:rsidRPr="00CC0E1B">
        <w:t xml:space="preserve"> Объем средств на реализацию мероприятий подпрограммы 2 «Развитие общего образования» по годам реализации муниципальной программы в разрезе задач</w:t>
      </w:r>
      <w:r>
        <w:t>,</w:t>
      </w:r>
      <w:r w:rsidRPr="00CC0E1B">
        <w:t xml:space="preserve"> приведен в таблице.</w:t>
      </w:r>
    </w:p>
    <w:p w:rsidR="006A50E5" w:rsidRPr="00CC0E1B" w:rsidRDefault="006A50E5" w:rsidP="006A50E5">
      <w:pPr>
        <w:pStyle w:val="afe"/>
        <w:ind w:firstLine="709"/>
        <w:jc w:val="right"/>
        <w:rPr>
          <w:sz w:val="22"/>
        </w:rPr>
      </w:pPr>
      <w:r w:rsidRPr="00CC0E1B">
        <w:rPr>
          <w:sz w:val="22"/>
        </w:rPr>
        <w:t>Таблица 2</w:t>
      </w:r>
    </w:p>
    <w:tbl>
      <w:tblPr>
        <w:tblW w:w="9645" w:type="dxa"/>
        <w:tblInd w:w="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1"/>
        <w:gridCol w:w="2195"/>
        <w:gridCol w:w="1207"/>
        <w:gridCol w:w="1134"/>
        <w:gridCol w:w="1134"/>
        <w:gridCol w:w="1134"/>
        <w:gridCol w:w="1061"/>
        <w:gridCol w:w="1199"/>
      </w:tblGrid>
      <w:tr w:rsidR="006A50E5" w:rsidRPr="00CC0E1B" w:rsidTr="005374E6">
        <w:trPr>
          <w:trHeight w:val="300"/>
        </w:trPr>
        <w:tc>
          <w:tcPr>
            <w:tcW w:w="581" w:type="dxa"/>
            <w:vMerge w:val="restart"/>
            <w:shd w:val="clear" w:color="auto" w:fill="auto"/>
          </w:tcPr>
          <w:p w:rsidR="006A50E5" w:rsidRPr="00CC0E1B" w:rsidRDefault="006A50E5" w:rsidP="005374E6">
            <w:pPr>
              <w:spacing w:after="0" w:line="240" w:lineRule="auto"/>
              <w:ind w:left="-525" w:firstLine="5"/>
              <w:jc w:val="right"/>
              <w:rPr>
                <w:rFonts w:ascii="Times New Roman" w:eastAsia="Times New Roman" w:hAnsi="Times New Roman"/>
              </w:rPr>
            </w:pPr>
            <w:r w:rsidRPr="00CC0E1B">
              <w:rPr>
                <w:rFonts w:ascii="Times New Roman" w:eastAsia="Times New Roman" w:hAnsi="Times New Roman"/>
              </w:rPr>
              <w:t>п/п</w:t>
            </w:r>
          </w:p>
        </w:tc>
        <w:tc>
          <w:tcPr>
            <w:tcW w:w="2195" w:type="dxa"/>
            <w:vMerge w:val="restart"/>
            <w:shd w:val="clear" w:color="auto" w:fill="auto"/>
          </w:tcPr>
          <w:p w:rsidR="006A50E5" w:rsidRPr="00CC0E1B" w:rsidRDefault="006A50E5" w:rsidP="005374E6">
            <w:pPr>
              <w:spacing w:after="0" w:line="240" w:lineRule="auto"/>
              <w:ind w:hanging="32"/>
              <w:jc w:val="center"/>
              <w:rPr>
                <w:rFonts w:ascii="Times New Roman" w:eastAsia="Times New Roman" w:hAnsi="Times New Roman"/>
              </w:rPr>
            </w:pPr>
            <w:r w:rsidRPr="00CC0E1B">
              <w:rPr>
                <w:rFonts w:ascii="Times New Roman" w:eastAsia="Times New Roman" w:hAnsi="Times New Roman"/>
              </w:rPr>
              <w:t xml:space="preserve">Задачи </w:t>
            </w:r>
            <w:r>
              <w:rPr>
                <w:rFonts w:ascii="Times New Roman" w:eastAsia="Times New Roman" w:hAnsi="Times New Roman"/>
              </w:rPr>
              <w:t>П</w:t>
            </w:r>
            <w:r w:rsidRPr="00CC0E1B">
              <w:rPr>
                <w:rFonts w:ascii="Times New Roman" w:eastAsia="Times New Roman" w:hAnsi="Times New Roman"/>
              </w:rPr>
              <w:t>одпрограммы 2</w:t>
            </w:r>
          </w:p>
        </w:tc>
        <w:tc>
          <w:tcPr>
            <w:tcW w:w="6869" w:type="dxa"/>
            <w:gridSpan w:val="6"/>
            <w:shd w:val="clear" w:color="auto" w:fill="auto"/>
          </w:tcPr>
          <w:p w:rsidR="006A50E5" w:rsidRPr="00CC0E1B" w:rsidRDefault="006A50E5" w:rsidP="005374E6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CC0E1B">
              <w:rPr>
                <w:rFonts w:ascii="Times New Roman" w:eastAsia="Times New Roman" w:hAnsi="Times New Roman"/>
              </w:rPr>
              <w:t>Объем финансовых ресурсов, тыс.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 w:rsidRPr="00CC0E1B">
              <w:rPr>
                <w:rFonts w:ascii="Times New Roman" w:eastAsia="Times New Roman" w:hAnsi="Times New Roman"/>
              </w:rPr>
              <w:t>руб.</w:t>
            </w:r>
          </w:p>
        </w:tc>
      </w:tr>
      <w:tr w:rsidR="006A50E5" w:rsidRPr="00CC0E1B" w:rsidTr="005374E6">
        <w:trPr>
          <w:trHeight w:val="300"/>
        </w:trPr>
        <w:tc>
          <w:tcPr>
            <w:tcW w:w="581" w:type="dxa"/>
            <w:vMerge/>
            <w:shd w:val="clear" w:color="auto" w:fill="auto"/>
          </w:tcPr>
          <w:p w:rsidR="006A50E5" w:rsidRPr="00CC0E1B" w:rsidRDefault="006A50E5" w:rsidP="005374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2195" w:type="dxa"/>
            <w:vMerge/>
            <w:shd w:val="clear" w:color="auto" w:fill="auto"/>
          </w:tcPr>
          <w:p w:rsidR="006A50E5" w:rsidRPr="00CC0E1B" w:rsidRDefault="006A50E5" w:rsidP="005374E6">
            <w:pPr>
              <w:spacing w:after="0" w:line="240" w:lineRule="auto"/>
              <w:ind w:hanging="32"/>
              <w:rPr>
                <w:rFonts w:ascii="Times New Roman" w:eastAsia="Times New Roman" w:hAnsi="Times New Roman"/>
              </w:rPr>
            </w:pPr>
          </w:p>
        </w:tc>
        <w:tc>
          <w:tcPr>
            <w:tcW w:w="1207" w:type="dxa"/>
            <w:vMerge w:val="restart"/>
            <w:shd w:val="clear" w:color="auto" w:fill="auto"/>
          </w:tcPr>
          <w:p w:rsidR="006A50E5" w:rsidRPr="00CC0E1B" w:rsidRDefault="006A50E5" w:rsidP="005374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C0E1B">
              <w:rPr>
                <w:rFonts w:ascii="Times New Roman" w:eastAsia="Times New Roman" w:hAnsi="Times New Roman"/>
                <w:sz w:val="18"/>
                <w:szCs w:val="18"/>
              </w:rPr>
              <w:t>2024 год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6A50E5" w:rsidRPr="00CC0E1B" w:rsidRDefault="006A50E5" w:rsidP="005374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C0E1B">
              <w:rPr>
                <w:rFonts w:ascii="Times New Roman" w:eastAsia="Times New Roman" w:hAnsi="Times New Roman"/>
                <w:sz w:val="18"/>
                <w:szCs w:val="18"/>
              </w:rPr>
              <w:t>2025 год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6A50E5" w:rsidRPr="00CC0E1B" w:rsidRDefault="006A50E5" w:rsidP="005374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C0E1B">
              <w:rPr>
                <w:rFonts w:ascii="Times New Roman" w:eastAsia="Times New Roman" w:hAnsi="Times New Roman"/>
                <w:sz w:val="18"/>
                <w:szCs w:val="18"/>
              </w:rPr>
              <w:t>2026 год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6A50E5" w:rsidRPr="00CC0E1B" w:rsidRDefault="006A50E5" w:rsidP="005374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C0E1B">
              <w:rPr>
                <w:rFonts w:ascii="Times New Roman" w:eastAsia="Times New Roman" w:hAnsi="Times New Roman"/>
                <w:sz w:val="18"/>
                <w:szCs w:val="18"/>
              </w:rPr>
              <w:t>2027 год</w:t>
            </w:r>
          </w:p>
        </w:tc>
        <w:tc>
          <w:tcPr>
            <w:tcW w:w="1061" w:type="dxa"/>
            <w:vMerge w:val="restart"/>
            <w:shd w:val="clear" w:color="auto" w:fill="auto"/>
          </w:tcPr>
          <w:p w:rsidR="006A50E5" w:rsidRPr="00CC0E1B" w:rsidRDefault="006A50E5" w:rsidP="005374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C0E1B">
              <w:rPr>
                <w:rFonts w:ascii="Times New Roman" w:eastAsia="Times New Roman" w:hAnsi="Times New Roman"/>
                <w:sz w:val="18"/>
                <w:szCs w:val="18"/>
              </w:rPr>
              <w:t>2028 год</w:t>
            </w:r>
          </w:p>
        </w:tc>
        <w:tc>
          <w:tcPr>
            <w:tcW w:w="1199" w:type="dxa"/>
            <w:vMerge w:val="restart"/>
            <w:shd w:val="clear" w:color="auto" w:fill="auto"/>
          </w:tcPr>
          <w:p w:rsidR="006A50E5" w:rsidRPr="00CC0E1B" w:rsidRDefault="006A50E5" w:rsidP="005374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C0E1B">
              <w:rPr>
                <w:rFonts w:ascii="Times New Roman" w:eastAsia="Times New Roman" w:hAnsi="Times New Roman"/>
                <w:sz w:val="18"/>
                <w:szCs w:val="18"/>
              </w:rPr>
              <w:t>итого</w:t>
            </w:r>
          </w:p>
        </w:tc>
      </w:tr>
      <w:tr w:rsidR="006A50E5" w:rsidRPr="00CC0E1B" w:rsidTr="005374E6">
        <w:trPr>
          <w:trHeight w:val="300"/>
        </w:trPr>
        <w:tc>
          <w:tcPr>
            <w:tcW w:w="581" w:type="dxa"/>
            <w:vMerge/>
            <w:shd w:val="clear" w:color="auto" w:fill="auto"/>
          </w:tcPr>
          <w:p w:rsidR="006A50E5" w:rsidRPr="00CC0E1B" w:rsidRDefault="006A50E5" w:rsidP="005374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2195" w:type="dxa"/>
            <w:vMerge/>
            <w:shd w:val="clear" w:color="auto" w:fill="auto"/>
          </w:tcPr>
          <w:p w:rsidR="006A50E5" w:rsidRPr="00CC0E1B" w:rsidRDefault="006A50E5" w:rsidP="005374E6">
            <w:pPr>
              <w:spacing w:after="0" w:line="240" w:lineRule="auto"/>
              <w:ind w:hanging="32"/>
              <w:rPr>
                <w:rFonts w:ascii="Times New Roman" w:eastAsia="Times New Roman" w:hAnsi="Times New Roman"/>
              </w:rPr>
            </w:pPr>
          </w:p>
        </w:tc>
        <w:tc>
          <w:tcPr>
            <w:tcW w:w="1207" w:type="dxa"/>
            <w:vMerge/>
            <w:shd w:val="clear" w:color="auto" w:fill="auto"/>
          </w:tcPr>
          <w:p w:rsidR="006A50E5" w:rsidRPr="00CC0E1B" w:rsidRDefault="006A50E5" w:rsidP="005374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6A50E5" w:rsidRPr="00CC0E1B" w:rsidRDefault="006A50E5" w:rsidP="005374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6A50E5" w:rsidRPr="00CC0E1B" w:rsidRDefault="006A50E5" w:rsidP="005374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6A50E5" w:rsidRPr="00CC0E1B" w:rsidRDefault="006A50E5" w:rsidP="005374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061" w:type="dxa"/>
            <w:vMerge/>
            <w:shd w:val="clear" w:color="auto" w:fill="auto"/>
          </w:tcPr>
          <w:p w:rsidR="006A50E5" w:rsidRPr="00CC0E1B" w:rsidRDefault="006A50E5" w:rsidP="005374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199" w:type="dxa"/>
            <w:vMerge/>
            <w:shd w:val="clear" w:color="auto" w:fill="auto"/>
          </w:tcPr>
          <w:p w:rsidR="006A50E5" w:rsidRPr="00CC0E1B" w:rsidRDefault="006A50E5" w:rsidP="005374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</w:tr>
      <w:tr w:rsidR="006A50E5" w:rsidRPr="00CC0E1B" w:rsidTr="005374E6">
        <w:trPr>
          <w:trHeight w:val="300"/>
        </w:trPr>
        <w:tc>
          <w:tcPr>
            <w:tcW w:w="581" w:type="dxa"/>
            <w:shd w:val="clear" w:color="auto" w:fill="auto"/>
          </w:tcPr>
          <w:p w:rsidR="006A50E5" w:rsidRPr="009E2EA2" w:rsidRDefault="006A50E5" w:rsidP="005374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9E2EA2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95" w:type="dxa"/>
            <w:shd w:val="clear" w:color="auto" w:fill="auto"/>
          </w:tcPr>
          <w:p w:rsidR="006A50E5" w:rsidRPr="00CC0E1B" w:rsidRDefault="006A50E5" w:rsidP="005374E6">
            <w:pPr>
              <w:spacing w:after="0" w:line="240" w:lineRule="auto"/>
              <w:ind w:hanging="32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C0E1B">
              <w:rPr>
                <w:rFonts w:ascii="Times New Roman" w:eastAsia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207" w:type="dxa"/>
            <w:shd w:val="clear" w:color="auto" w:fill="auto"/>
          </w:tcPr>
          <w:p w:rsidR="006A50E5" w:rsidRPr="00CC0E1B" w:rsidRDefault="006A50E5" w:rsidP="005374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C0E1B">
              <w:rPr>
                <w:rFonts w:ascii="Times New Roman" w:eastAsia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6A50E5" w:rsidRPr="00CC0E1B" w:rsidRDefault="006A50E5" w:rsidP="005374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C0E1B">
              <w:rPr>
                <w:rFonts w:ascii="Times New Roman" w:eastAsia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6A50E5" w:rsidRPr="00CC0E1B" w:rsidRDefault="006A50E5" w:rsidP="005374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C0E1B">
              <w:rPr>
                <w:rFonts w:ascii="Times New Roman" w:eastAsia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6A50E5" w:rsidRPr="00CC0E1B" w:rsidRDefault="006A50E5" w:rsidP="005374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C0E1B">
              <w:rPr>
                <w:rFonts w:ascii="Times New Roman" w:eastAsia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061" w:type="dxa"/>
            <w:shd w:val="clear" w:color="auto" w:fill="auto"/>
          </w:tcPr>
          <w:p w:rsidR="006A50E5" w:rsidRPr="00CC0E1B" w:rsidRDefault="006A50E5" w:rsidP="005374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C0E1B">
              <w:rPr>
                <w:rFonts w:ascii="Times New Roman" w:eastAsia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199" w:type="dxa"/>
            <w:shd w:val="clear" w:color="auto" w:fill="auto"/>
          </w:tcPr>
          <w:p w:rsidR="006A50E5" w:rsidRPr="00CC0E1B" w:rsidRDefault="006A50E5" w:rsidP="005374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C0E1B">
              <w:rPr>
                <w:rFonts w:ascii="Times New Roman" w:eastAsia="Times New Roman" w:hAnsi="Times New Roman"/>
                <w:sz w:val="18"/>
                <w:szCs w:val="18"/>
              </w:rPr>
              <w:t>7</w:t>
            </w:r>
          </w:p>
        </w:tc>
      </w:tr>
      <w:tr w:rsidR="006A50E5" w:rsidRPr="00CC0E1B" w:rsidTr="005374E6">
        <w:trPr>
          <w:trHeight w:val="623"/>
        </w:trPr>
        <w:tc>
          <w:tcPr>
            <w:tcW w:w="581" w:type="dxa"/>
            <w:shd w:val="clear" w:color="auto" w:fill="auto"/>
          </w:tcPr>
          <w:p w:rsidR="006A50E5" w:rsidRPr="009E2EA2" w:rsidRDefault="006A50E5" w:rsidP="005374E6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9E2EA2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2195" w:type="dxa"/>
            <w:shd w:val="clear" w:color="auto" w:fill="auto"/>
          </w:tcPr>
          <w:p w:rsidR="006A50E5" w:rsidRPr="00CC0E1B" w:rsidRDefault="006A50E5" w:rsidP="005374E6">
            <w:pPr>
              <w:spacing w:after="0" w:line="240" w:lineRule="auto"/>
              <w:ind w:hanging="32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Подпрограмма 2 «Развитие общего образования», всего</w:t>
            </w:r>
          </w:p>
        </w:tc>
        <w:tc>
          <w:tcPr>
            <w:tcW w:w="1207" w:type="dxa"/>
            <w:shd w:val="clear" w:color="auto" w:fill="auto"/>
          </w:tcPr>
          <w:p w:rsidR="006A50E5" w:rsidRPr="00CC0E1B" w:rsidRDefault="006A50E5" w:rsidP="005374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</w:rPr>
            </w:pPr>
            <w:r w:rsidRPr="00CC0E1B">
              <w:rPr>
                <w:rFonts w:ascii="Times New Roman" w:hAnsi="Times New Roman"/>
                <w:bCs/>
                <w:sz w:val="16"/>
              </w:rPr>
              <w:t>1 031 011,058</w:t>
            </w:r>
          </w:p>
        </w:tc>
        <w:tc>
          <w:tcPr>
            <w:tcW w:w="1134" w:type="dxa"/>
            <w:shd w:val="clear" w:color="auto" w:fill="auto"/>
          </w:tcPr>
          <w:p w:rsidR="006A50E5" w:rsidRPr="00CC0E1B" w:rsidRDefault="006A50E5" w:rsidP="005374E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</w:rPr>
            </w:pPr>
            <w:r w:rsidRPr="00CC0E1B">
              <w:rPr>
                <w:rFonts w:ascii="Times New Roman" w:hAnsi="Times New Roman"/>
                <w:bCs/>
                <w:sz w:val="16"/>
              </w:rPr>
              <w:t>772 831,288</w:t>
            </w:r>
          </w:p>
        </w:tc>
        <w:tc>
          <w:tcPr>
            <w:tcW w:w="1134" w:type="dxa"/>
            <w:shd w:val="clear" w:color="auto" w:fill="auto"/>
          </w:tcPr>
          <w:p w:rsidR="006A50E5" w:rsidRPr="00CC0E1B" w:rsidRDefault="006A50E5" w:rsidP="005374E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</w:rPr>
            </w:pPr>
            <w:r w:rsidRPr="00CC0E1B">
              <w:rPr>
                <w:rFonts w:ascii="Times New Roman" w:hAnsi="Times New Roman"/>
                <w:bCs/>
                <w:sz w:val="16"/>
              </w:rPr>
              <w:t>780 928,200</w:t>
            </w:r>
          </w:p>
        </w:tc>
        <w:tc>
          <w:tcPr>
            <w:tcW w:w="1134" w:type="dxa"/>
            <w:shd w:val="clear" w:color="auto" w:fill="auto"/>
          </w:tcPr>
          <w:p w:rsidR="006A50E5" w:rsidRPr="00CC0E1B" w:rsidRDefault="006A50E5" w:rsidP="005374E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</w:rPr>
            </w:pPr>
            <w:r w:rsidRPr="00CC0E1B">
              <w:rPr>
                <w:rFonts w:ascii="Times New Roman" w:hAnsi="Times New Roman"/>
                <w:bCs/>
                <w:sz w:val="16"/>
              </w:rPr>
              <w:t>99 314,600</w:t>
            </w:r>
          </w:p>
        </w:tc>
        <w:tc>
          <w:tcPr>
            <w:tcW w:w="1061" w:type="dxa"/>
            <w:shd w:val="clear" w:color="auto" w:fill="auto"/>
          </w:tcPr>
          <w:p w:rsidR="006A50E5" w:rsidRPr="00CC0E1B" w:rsidRDefault="006A50E5" w:rsidP="005374E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</w:rPr>
            </w:pPr>
            <w:r w:rsidRPr="00CC0E1B">
              <w:rPr>
                <w:rFonts w:ascii="Times New Roman" w:hAnsi="Times New Roman"/>
                <w:bCs/>
                <w:sz w:val="16"/>
              </w:rPr>
              <w:t>99 314,600</w:t>
            </w:r>
          </w:p>
        </w:tc>
        <w:tc>
          <w:tcPr>
            <w:tcW w:w="1199" w:type="dxa"/>
            <w:shd w:val="clear" w:color="auto" w:fill="auto"/>
          </w:tcPr>
          <w:p w:rsidR="006A50E5" w:rsidRPr="00CC0E1B" w:rsidRDefault="006A50E5" w:rsidP="005374E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</w:rPr>
            </w:pPr>
            <w:r w:rsidRPr="00CC0E1B">
              <w:rPr>
                <w:rFonts w:ascii="Times New Roman" w:hAnsi="Times New Roman"/>
                <w:bCs/>
                <w:sz w:val="16"/>
              </w:rPr>
              <w:t>2 783 399,746</w:t>
            </w:r>
          </w:p>
        </w:tc>
      </w:tr>
      <w:tr w:rsidR="006A50E5" w:rsidRPr="00CC0E1B" w:rsidTr="005374E6">
        <w:trPr>
          <w:trHeight w:val="2040"/>
        </w:trPr>
        <w:tc>
          <w:tcPr>
            <w:tcW w:w="581" w:type="dxa"/>
            <w:shd w:val="clear" w:color="auto" w:fill="auto"/>
          </w:tcPr>
          <w:p w:rsidR="006A50E5" w:rsidRPr="009E2EA2" w:rsidRDefault="006A50E5" w:rsidP="005374E6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9E2EA2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2</w:t>
            </w:r>
          </w:p>
          <w:p w:rsidR="006A50E5" w:rsidRPr="00A471D7" w:rsidRDefault="006A50E5" w:rsidP="005374E6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195" w:type="dxa"/>
            <w:shd w:val="clear" w:color="auto" w:fill="auto"/>
          </w:tcPr>
          <w:p w:rsidR="006A50E5" w:rsidRPr="00CC0E1B" w:rsidRDefault="006A50E5" w:rsidP="005374E6">
            <w:pPr>
              <w:spacing w:after="0" w:line="240" w:lineRule="auto"/>
              <w:ind w:hanging="32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C0E1B">
              <w:rPr>
                <w:rFonts w:ascii="Times New Roman" w:eastAsia="Times New Roman" w:hAnsi="Times New Roman"/>
                <w:sz w:val="18"/>
                <w:szCs w:val="18"/>
              </w:rPr>
              <w:t>Задача 1 «Организация предоставления общедоступного и бесплатного начального общего, основного общего и среднего общего образования муниципальными общеобразовательными  организациями»</w:t>
            </w:r>
          </w:p>
        </w:tc>
        <w:tc>
          <w:tcPr>
            <w:tcW w:w="1207" w:type="dxa"/>
            <w:shd w:val="clear" w:color="auto" w:fill="auto"/>
          </w:tcPr>
          <w:p w:rsidR="006A50E5" w:rsidRPr="00CC0E1B" w:rsidRDefault="006A50E5" w:rsidP="005374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</w:rPr>
            </w:pPr>
            <w:r w:rsidRPr="00CC0E1B">
              <w:rPr>
                <w:rFonts w:ascii="Times New Roman" w:hAnsi="Times New Roman"/>
                <w:bCs/>
                <w:sz w:val="16"/>
              </w:rPr>
              <w:t>953 744,590</w:t>
            </w:r>
          </w:p>
        </w:tc>
        <w:tc>
          <w:tcPr>
            <w:tcW w:w="1134" w:type="dxa"/>
            <w:shd w:val="clear" w:color="auto" w:fill="auto"/>
          </w:tcPr>
          <w:p w:rsidR="006A50E5" w:rsidRPr="00CC0E1B" w:rsidRDefault="006A50E5" w:rsidP="005374E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</w:rPr>
            </w:pPr>
            <w:r w:rsidRPr="00CC0E1B">
              <w:rPr>
                <w:rFonts w:ascii="Times New Roman" w:hAnsi="Times New Roman"/>
                <w:bCs/>
                <w:sz w:val="16"/>
              </w:rPr>
              <w:t>701 171,308</w:t>
            </w:r>
          </w:p>
        </w:tc>
        <w:tc>
          <w:tcPr>
            <w:tcW w:w="1134" w:type="dxa"/>
            <w:shd w:val="clear" w:color="auto" w:fill="auto"/>
          </w:tcPr>
          <w:p w:rsidR="006A50E5" w:rsidRPr="00CC0E1B" w:rsidRDefault="006A50E5" w:rsidP="005374E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</w:rPr>
            </w:pPr>
            <w:r w:rsidRPr="00CC0E1B">
              <w:rPr>
                <w:rFonts w:ascii="Times New Roman" w:hAnsi="Times New Roman"/>
                <w:bCs/>
                <w:sz w:val="16"/>
              </w:rPr>
              <w:t>708 620,320</w:t>
            </w:r>
          </w:p>
        </w:tc>
        <w:tc>
          <w:tcPr>
            <w:tcW w:w="1134" w:type="dxa"/>
            <w:shd w:val="clear" w:color="auto" w:fill="auto"/>
          </w:tcPr>
          <w:p w:rsidR="006A50E5" w:rsidRPr="00CC0E1B" w:rsidRDefault="006A50E5" w:rsidP="005374E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</w:rPr>
            </w:pPr>
            <w:r w:rsidRPr="00CC0E1B">
              <w:rPr>
                <w:rFonts w:ascii="Times New Roman" w:hAnsi="Times New Roman"/>
                <w:bCs/>
                <w:sz w:val="16"/>
              </w:rPr>
              <w:t>78 450,400</w:t>
            </w:r>
          </w:p>
        </w:tc>
        <w:tc>
          <w:tcPr>
            <w:tcW w:w="1061" w:type="dxa"/>
            <w:shd w:val="clear" w:color="auto" w:fill="auto"/>
          </w:tcPr>
          <w:p w:rsidR="006A50E5" w:rsidRPr="00CC0E1B" w:rsidRDefault="006A50E5" w:rsidP="005374E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</w:rPr>
            </w:pPr>
            <w:r w:rsidRPr="00CC0E1B">
              <w:rPr>
                <w:rFonts w:ascii="Times New Roman" w:hAnsi="Times New Roman"/>
                <w:bCs/>
                <w:sz w:val="16"/>
              </w:rPr>
              <w:t>78 450,400</w:t>
            </w:r>
          </w:p>
        </w:tc>
        <w:tc>
          <w:tcPr>
            <w:tcW w:w="1199" w:type="dxa"/>
            <w:shd w:val="clear" w:color="auto" w:fill="auto"/>
          </w:tcPr>
          <w:p w:rsidR="006A50E5" w:rsidRPr="00CC0E1B" w:rsidRDefault="006A50E5" w:rsidP="005374E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</w:rPr>
            </w:pPr>
            <w:r w:rsidRPr="00CC0E1B">
              <w:rPr>
                <w:rFonts w:ascii="Times New Roman" w:hAnsi="Times New Roman"/>
                <w:bCs/>
                <w:sz w:val="16"/>
              </w:rPr>
              <w:t>2 520 437,018</w:t>
            </w:r>
          </w:p>
        </w:tc>
      </w:tr>
      <w:tr w:rsidR="006A50E5" w:rsidRPr="00CC0E1B" w:rsidTr="005374E6">
        <w:trPr>
          <w:trHeight w:val="1185"/>
        </w:trPr>
        <w:tc>
          <w:tcPr>
            <w:tcW w:w="581" w:type="dxa"/>
            <w:shd w:val="clear" w:color="auto" w:fill="auto"/>
          </w:tcPr>
          <w:p w:rsidR="006A50E5" w:rsidRPr="009E2EA2" w:rsidRDefault="006A50E5" w:rsidP="005374E6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9E2EA2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</w:t>
            </w:r>
          </w:p>
          <w:p w:rsidR="006A50E5" w:rsidRPr="00A471D7" w:rsidRDefault="006A50E5" w:rsidP="005374E6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3</w:t>
            </w:r>
          </w:p>
        </w:tc>
        <w:tc>
          <w:tcPr>
            <w:tcW w:w="2195" w:type="dxa"/>
            <w:shd w:val="clear" w:color="auto" w:fill="auto"/>
          </w:tcPr>
          <w:p w:rsidR="006A50E5" w:rsidRPr="00CC0E1B" w:rsidRDefault="006A50E5" w:rsidP="005374E6">
            <w:pPr>
              <w:spacing w:after="0" w:line="240" w:lineRule="auto"/>
              <w:ind w:hanging="32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C0E1B">
              <w:rPr>
                <w:rFonts w:ascii="Times New Roman" w:eastAsia="Times New Roman" w:hAnsi="Times New Roman"/>
                <w:sz w:val="18"/>
                <w:szCs w:val="18"/>
              </w:rPr>
              <w:t>Задача 2 «Реализация механизмов, обеспечивающих равный доступ к качественному общему образованию»</w:t>
            </w:r>
          </w:p>
        </w:tc>
        <w:tc>
          <w:tcPr>
            <w:tcW w:w="1207" w:type="dxa"/>
            <w:shd w:val="clear" w:color="auto" w:fill="auto"/>
          </w:tcPr>
          <w:p w:rsidR="006A50E5" w:rsidRPr="00CC0E1B" w:rsidRDefault="006A50E5" w:rsidP="005374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</w:rPr>
            </w:pPr>
            <w:r w:rsidRPr="00CC0E1B">
              <w:rPr>
                <w:rFonts w:ascii="Times New Roman" w:hAnsi="Times New Roman"/>
                <w:bCs/>
                <w:sz w:val="16"/>
              </w:rPr>
              <w:t>7 073,704</w:t>
            </w:r>
          </w:p>
        </w:tc>
        <w:tc>
          <w:tcPr>
            <w:tcW w:w="1134" w:type="dxa"/>
            <w:shd w:val="clear" w:color="auto" w:fill="auto"/>
          </w:tcPr>
          <w:p w:rsidR="006A50E5" w:rsidRPr="00CC0E1B" w:rsidRDefault="006A50E5" w:rsidP="005374E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</w:rPr>
            </w:pPr>
            <w:r w:rsidRPr="00CC0E1B">
              <w:rPr>
                <w:rFonts w:ascii="Times New Roman" w:hAnsi="Times New Roman"/>
                <w:bCs/>
                <w:sz w:val="16"/>
              </w:rPr>
              <w:t>7 073,704</w:t>
            </w:r>
          </w:p>
        </w:tc>
        <w:tc>
          <w:tcPr>
            <w:tcW w:w="1134" w:type="dxa"/>
            <w:shd w:val="clear" w:color="auto" w:fill="auto"/>
          </w:tcPr>
          <w:p w:rsidR="006A50E5" w:rsidRPr="00CC0E1B" w:rsidRDefault="006A50E5" w:rsidP="005374E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</w:rPr>
            </w:pPr>
            <w:r w:rsidRPr="00CC0E1B">
              <w:rPr>
                <w:rFonts w:ascii="Times New Roman" w:hAnsi="Times New Roman"/>
                <w:bCs/>
                <w:sz w:val="16"/>
              </w:rPr>
              <w:t>7 073,704</w:t>
            </w:r>
          </w:p>
        </w:tc>
        <w:tc>
          <w:tcPr>
            <w:tcW w:w="1134" w:type="dxa"/>
            <w:shd w:val="clear" w:color="auto" w:fill="auto"/>
          </w:tcPr>
          <w:p w:rsidR="006A50E5" w:rsidRPr="00CC0E1B" w:rsidRDefault="006A50E5" w:rsidP="005374E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</w:rPr>
            </w:pPr>
            <w:r w:rsidRPr="00CC0E1B">
              <w:rPr>
                <w:rFonts w:ascii="Times New Roman" w:hAnsi="Times New Roman"/>
                <w:bCs/>
                <w:sz w:val="16"/>
              </w:rPr>
              <w:t>4 993,100</w:t>
            </w:r>
          </w:p>
        </w:tc>
        <w:tc>
          <w:tcPr>
            <w:tcW w:w="1061" w:type="dxa"/>
            <w:shd w:val="clear" w:color="auto" w:fill="auto"/>
          </w:tcPr>
          <w:p w:rsidR="006A50E5" w:rsidRPr="00CC0E1B" w:rsidRDefault="006A50E5" w:rsidP="005374E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</w:rPr>
            </w:pPr>
            <w:r w:rsidRPr="00CC0E1B">
              <w:rPr>
                <w:rFonts w:ascii="Times New Roman" w:hAnsi="Times New Roman"/>
                <w:bCs/>
                <w:sz w:val="16"/>
              </w:rPr>
              <w:t>4 993,100</w:t>
            </w:r>
          </w:p>
        </w:tc>
        <w:tc>
          <w:tcPr>
            <w:tcW w:w="1199" w:type="dxa"/>
            <w:shd w:val="clear" w:color="auto" w:fill="auto"/>
          </w:tcPr>
          <w:p w:rsidR="006A50E5" w:rsidRPr="00CC0E1B" w:rsidRDefault="006A50E5" w:rsidP="005374E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</w:rPr>
            </w:pPr>
            <w:r w:rsidRPr="00CC0E1B">
              <w:rPr>
                <w:rFonts w:ascii="Times New Roman" w:hAnsi="Times New Roman"/>
                <w:bCs/>
                <w:sz w:val="16"/>
              </w:rPr>
              <w:t>31 207,312</w:t>
            </w:r>
          </w:p>
        </w:tc>
      </w:tr>
      <w:tr w:rsidR="006A50E5" w:rsidRPr="00CC0E1B" w:rsidTr="005374E6">
        <w:trPr>
          <w:trHeight w:val="1470"/>
        </w:trPr>
        <w:tc>
          <w:tcPr>
            <w:tcW w:w="581" w:type="dxa"/>
            <w:shd w:val="clear" w:color="auto" w:fill="auto"/>
          </w:tcPr>
          <w:p w:rsidR="006A50E5" w:rsidRPr="009E2EA2" w:rsidRDefault="006A50E5" w:rsidP="005374E6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9E2EA2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44</w:t>
            </w:r>
          </w:p>
        </w:tc>
        <w:tc>
          <w:tcPr>
            <w:tcW w:w="2195" w:type="dxa"/>
            <w:shd w:val="clear" w:color="auto" w:fill="auto"/>
          </w:tcPr>
          <w:p w:rsidR="006A50E5" w:rsidRPr="00CC0E1B" w:rsidRDefault="006A50E5" w:rsidP="005374E6">
            <w:pPr>
              <w:spacing w:after="0" w:line="240" w:lineRule="auto"/>
              <w:ind w:hanging="32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C0E1B">
              <w:rPr>
                <w:rFonts w:ascii="Times New Roman" w:eastAsia="Times New Roman" w:hAnsi="Times New Roman"/>
                <w:sz w:val="20"/>
                <w:szCs w:val="20"/>
              </w:rPr>
              <w:t>Задача 3 «Создание  современной системы оценки индивидуальных образовательных достижений обучающихся»</w:t>
            </w:r>
          </w:p>
        </w:tc>
        <w:tc>
          <w:tcPr>
            <w:tcW w:w="1207" w:type="dxa"/>
            <w:shd w:val="clear" w:color="auto" w:fill="auto"/>
          </w:tcPr>
          <w:p w:rsidR="006A50E5" w:rsidRPr="00CC0E1B" w:rsidRDefault="006A50E5" w:rsidP="005374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</w:rPr>
            </w:pPr>
            <w:r w:rsidRPr="00CC0E1B">
              <w:rPr>
                <w:rFonts w:ascii="Times New Roman" w:hAnsi="Times New Roman"/>
                <w:bCs/>
                <w:sz w:val="16"/>
              </w:rPr>
              <w:t>0,000</w:t>
            </w:r>
          </w:p>
        </w:tc>
        <w:tc>
          <w:tcPr>
            <w:tcW w:w="1134" w:type="dxa"/>
            <w:shd w:val="clear" w:color="auto" w:fill="auto"/>
          </w:tcPr>
          <w:p w:rsidR="006A50E5" w:rsidRPr="00CC0E1B" w:rsidRDefault="006A50E5" w:rsidP="005374E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</w:rPr>
            </w:pPr>
            <w:r w:rsidRPr="00CC0E1B">
              <w:rPr>
                <w:rFonts w:ascii="Times New Roman" w:hAnsi="Times New Roman"/>
                <w:bCs/>
                <w:sz w:val="16"/>
              </w:rPr>
              <w:t>0,000</w:t>
            </w:r>
          </w:p>
        </w:tc>
        <w:tc>
          <w:tcPr>
            <w:tcW w:w="1134" w:type="dxa"/>
            <w:shd w:val="clear" w:color="auto" w:fill="auto"/>
          </w:tcPr>
          <w:p w:rsidR="006A50E5" w:rsidRPr="00CC0E1B" w:rsidRDefault="006A50E5" w:rsidP="005374E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</w:rPr>
            </w:pPr>
            <w:r w:rsidRPr="00CC0E1B">
              <w:rPr>
                <w:rFonts w:ascii="Times New Roman" w:hAnsi="Times New Roman"/>
                <w:bCs/>
                <w:sz w:val="16"/>
              </w:rPr>
              <w:t>0,000</w:t>
            </w:r>
          </w:p>
        </w:tc>
        <w:tc>
          <w:tcPr>
            <w:tcW w:w="1134" w:type="dxa"/>
            <w:shd w:val="clear" w:color="auto" w:fill="auto"/>
          </w:tcPr>
          <w:p w:rsidR="006A50E5" w:rsidRPr="00CC0E1B" w:rsidRDefault="006A50E5" w:rsidP="005374E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</w:rPr>
            </w:pPr>
            <w:r w:rsidRPr="00CC0E1B">
              <w:rPr>
                <w:rFonts w:ascii="Times New Roman" w:hAnsi="Times New Roman"/>
                <w:bCs/>
                <w:sz w:val="16"/>
              </w:rPr>
              <w:t>0,000</w:t>
            </w:r>
          </w:p>
        </w:tc>
        <w:tc>
          <w:tcPr>
            <w:tcW w:w="1061" w:type="dxa"/>
            <w:shd w:val="clear" w:color="auto" w:fill="auto"/>
          </w:tcPr>
          <w:p w:rsidR="006A50E5" w:rsidRPr="00CC0E1B" w:rsidRDefault="006A50E5" w:rsidP="005374E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</w:rPr>
            </w:pPr>
            <w:r w:rsidRPr="00CC0E1B">
              <w:rPr>
                <w:rFonts w:ascii="Times New Roman" w:hAnsi="Times New Roman"/>
                <w:bCs/>
                <w:sz w:val="16"/>
              </w:rPr>
              <w:t>0,000</w:t>
            </w:r>
          </w:p>
        </w:tc>
        <w:tc>
          <w:tcPr>
            <w:tcW w:w="1199" w:type="dxa"/>
            <w:shd w:val="clear" w:color="auto" w:fill="auto"/>
          </w:tcPr>
          <w:p w:rsidR="006A50E5" w:rsidRPr="00CC0E1B" w:rsidRDefault="006A50E5" w:rsidP="005374E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</w:rPr>
            </w:pPr>
            <w:r w:rsidRPr="00CC0E1B">
              <w:rPr>
                <w:rFonts w:ascii="Times New Roman" w:hAnsi="Times New Roman"/>
                <w:bCs/>
                <w:sz w:val="16"/>
              </w:rPr>
              <w:t>0,000</w:t>
            </w:r>
          </w:p>
        </w:tc>
      </w:tr>
      <w:tr w:rsidR="006A50E5" w:rsidRPr="00CC0E1B" w:rsidTr="005374E6">
        <w:trPr>
          <w:trHeight w:val="840"/>
        </w:trPr>
        <w:tc>
          <w:tcPr>
            <w:tcW w:w="581" w:type="dxa"/>
            <w:shd w:val="clear" w:color="auto" w:fill="auto"/>
          </w:tcPr>
          <w:p w:rsidR="006A50E5" w:rsidRPr="009E2EA2" w:rsidRDefault="006A50E5" w:rsidP="005374E6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9E2EA2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55</w:t>
            </w:r>
          </w:p>
        </w:tc>
        <w:tc>
          <w:tcPr>
            <w:tcW w:w="2195" w:type="dxa"/>
            <w:shd w:val="clear" w:color="auto" w:fill="auto"/>
          </w:tcPr>
          <w:p w:rsidR="006A50E5" w:rsidRPr="00CC0E1B" w:rsidRDefault="006A50E5" w:rsidP="005374E6">
            <w:pPr>
              <w:spacing w:after="0" w:line="240" w:lineRule="auto"/>
              <w:ind w:hanging="32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C0E1B">
              <w:rPr>
                <w:rFonts w:ascii="Times New Roman" w:eastAsia="Times New Roman" w:hAnsi="Times New Roman"/>
                <w:sz w:val="20"/>
                <w:szCs w:val="20"/>
              </w:rPr>
              <w:t>Задача 4 «Обеспечение комплексной деятельности по сохранению и укреплению здоровья школьников, формирование основ здорового образа жизни»</w:t>
            </w:r>
          </w:p>
        </w:tc>
        <w:tc>
          <w:tcPr>
            <w:tcW w:w="1207" w:type="dxa"/>
            <w:shd w:val="clear" w:color="auto" w:fill="auto"/>
          </w:tcPr>
          <w:p w:rsidR="006A50E5" w:rsidRPr="00CC0E1B" w:rsidRDefault="006A50E5" w:rsidP="005374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</w:rPr>
            </w:pPr>
            <w:r w:rsidRPr="00CC0E1B">
              <w:rPr>
                <w:rFonts w:ascii="Times New Roman" w:hAnsi="Times New Roman"/>
                <w:bCs/>
                <w:sz w:val="16"/>
              </w:rPr>
              <w:t>56 957,958</w:t>
            </w:r>
          </w:p>
        </w:tc>
        <w:tc>
          <w:tcPr>
            <w:tcW w:w="1134" w:type="dxa"/>
            <w:shd w:val="clear" w:color="auto" w:fill="auto"/>
          </w:tcPr>
          <w:p w:rsidR="006A50E5" w:rsidRPr="00CC0E1B" w:rsidRDefault="006A50E5" w:rsidP="005374E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</w:rPr>
            </w:pPr>
            <w:r w:rsidRPr="00CC0E1B">
              <w:rPr>
                <w:rFonts w:ascii="Times New Roman" w:hAnsi="Times New Roman"/>
                <w:bCs/>
                <w:sz w:val="16"/>
              </w:rPr>
              <w:t>55 901,470</w:t>
            </w:r>
          </w:p>
        </w:tc>
        <w:tc>
          <w:tcPr>
            <w:tcW w:w="1134" w:type="dxa"/>
            <w:shd w:val="clear" w:color="auto" w:fill="auto"/>
          </w:tcPr>
          <w:p w:rsidR="006A50E5" w:rsidRPr="00CC0E1B" w:rsidRDefault="006A50E5" w:rsidP="005374E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</w:rPr>
            </w:pPr>
            <w:r w:rsidRPr="00CC0E1B">
              <w:rPr>
                <w:rFonts w:ascii="Times New Roman" w:hAnsi="Times New Roman"/>
                <w:bCs/>
                <w:sz w:val="16"/>
              </w:rPr>
              <w:t>54 997,070</w:t>
            </w:r>
          </w:p>
        </w:tc>
        <w:tc>
          <w:tcPr>
            <w:tcW w:w="1134" w:type="dxa"/>
            <w:shd w:val="clear" w:color="auto" w:fill="auto"/>
          </w:tcPr>
          <w:p w:rsidR="006A50E5" w:rsidRPr="00CC0E1B" w:rsidRDefault="006A50E5" w:rsidP="005374E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</w:rPr>
            </w:pPr>
            <w:r w:rsidRPr="00CC0E1B">
              <w:rPr>
                <w:rFonts w:ascii="Times New Roman" w:hAnsi="Times New Roman"/>
                <w:bCs/>
                <w:sz w:val="16"/>
              </w:rPr>
              <w:t>15 489,500</w:t>
            </w:r>
          </w:p>
        </w:tc>
        <w:tc>
          <w:tcPr>
            <w:tcW w:w="1061" w:type="dxa"/>
            <w:shd w:val="clear" w:color="auto" w:fill="auto"/>
          </w:tcPr>
          <w:p w:rsidR="006A50E5" w:rsidRPr="00CC0E1B" w:rsidRDefault="006A50E5" w:rsidP="005374E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</w:rPr>
            </w:pPr>
            <w:r w:rsidRPr="00CC0E1B">
              <w:rPr>
                <w:rFonts w:ascii="Times New Roman" w:hAnsi="Times New Roman"/>
                <w:bCs/>
                <w:sz w:val="16"/>
              </w:rPr>
              <w:t>15 489,500</w:t>
            </w:r>
          </w:p>
        </w:tc>
        <w:tc>
          <w:tcPr>
            <w:tcW w:w="1199" w:type="dxa"/>
            <w:shd w:val="clear" w:color="auto" w:fill="auto"/>
          </w:tcPr>
          <w:p w:rsidR="006A50E5" w:rsidRPr="00CC0E1B" w:rsidRDefault="006A50E5" w:rsidP="005374E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</w:rPr>
            </w:pPr>
            <w:r w:rsidRPr="00CC0E1B">
              <w:rPr>
                <w:rFonts w:ascii="Times New Roman" w:hAnsi="Times New Roman"/>
                <w:bCs/>
                <w:sz w:val="16"/>
              </w:rPr>
              <w:t>198 835,498</w:t>
            </w:r>
          </w:p>
        </w:tc>
      </w:tr>
      <w:tr w:rsidR="006A50E5" w:rsidRPr="00CC0E1B" w:rsidTr="005374E6">
        <w:trPr>
          <w:trHeight w:val="1530"/>
        </w:trPr>
        <w:tc>
          <w:tcPr>
            <w:tcW w:w="581" w:type="dxa"/>
            <w:shd w:val="clear" w:color="auto" w:fill="auto"/>
          </w:tcPr>
          <w:p w:rsidR="006A50E5" w:rsidRDefault="006A50E5" w:rsidP="005374E6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C0E1B">
              <w:rPr>
                <w:rFonts w:ascii="Times New Roman" w:eastAsia="Times New Roman" w:hAnsi="Times New Roman"/>
                <w:sz w:val="18"/>
                <w:szCs w:val="18"/>
              </w:rPr>
              <w:t>6</w:t>
            </w:r>
          </w:p>
          <w:p w:rsidR="006A50E5" w:rsidRPr="00A471D7" w:rsidRDefault="006A50E5" w:rsidP="005374E6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6</w:t>
            </w:r>
          </w:p>
        </w:tc>
        <w:tc>
          <w:tcPr>
            <w:tcW w:w="2195" w:type="dxa"/>
            <w:shd w:val="clear" w:color="auto" w:fill="auto"/>
          </w:tcPr>
          <w:p w:rsidR="006A50E5" w:rsidRPr="00CC0E1B" w:rsidRDefault="006A50E5" w:rsidP="005374E6">
            <w:pPr>
              <w:spacing w:after="0" w:line="240" w:lineRule="auto"/>
              <w:ind w:hanging="32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C0E1B">
              <w:rPr>
                <w:rFonts w:ascii="Times New Roman" w:eastAsia="Times New Roman" w:hAnsi="Times New Roman"/>
                <w:sz w:val="20"/>
                <w:szCs w:val="20"/>
              </w:rPr>
              <w:t>Задача 5 «Участие обучающихся общеобразова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тельных организаций в социально-</w:t>
            </w:r>
            <w:r w:rsidRPr="00CC0E1B">
              <w:rPr>
                <w:rFonts w:ascii="Times New Roman" w:eastAsia="Times New Roman" w:hAnsi="Times New Roman"/>
                <w:sz w:val="20"/>
                <w:szCs w:val="20"/>
              </w:rPr>
              <w:t>значимых региональных проектах»</w:t>
            </w:r>
          </w:p>
        </w:tc>
        <w:tc>
          <w:tcPr>
            <w:tcW w:w="1207" w:type="dxa"/>
            <w:shd w:val="clear" w:color="auto" w:fill="auto"/>
          </w:tcPr>
          <w:p w:rsidR="006A50E5" w:rsidRPr="00CC0E1B" w:rsidRDefault="006A50E5" w:rsidP="005374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</w:rPr>
            </w:pPr>
            <w:r w:rsidRPr="00CC0E1B">
              <w:rPr>
                <w:rFonts w:ascii="Times New Roman" w:hAnsi="Times New Roman"/>
                <w:bCs/>
                <w:sz w:val="16"/>
              </w:rPr>
              <w:t>1 250,806</w:t>
            </w:r>
          </w:p>
        </w:tc>
        <w:tc>
          <w:tcPr>
            <w:tcW w:w="1134" w:type="dxa"/>
            <w:shd w:val="clear" w:color="auto" w:fill="auto"/>
          </w:tcPr>
          <w:p w:rsidR="006A50E5" w:rsidRPr="00CC0E1B" w:rsidRDefault="006A50E5" w:rsidP="005374E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</w:rPr>
            </w:pPr>
            <w:r w:rsidRPr="00CC0E1B">
              <w:rPr>
                <w:rFonts w:ascii="Times New Roman" w:hAnsi="Times New Roman"/>
                <w:bCs/>
                <w:sz w:val="16"/>
              </w:rPr>
              <w:t>1 250,806</w:t>
            </w:r>
          </w:p>
        </w:tc>
        <w:tc>
          <w:tcPr>
            <w:tcW w:w="1134" w:type="dxa"/>
            <w:shd w:val="clear" w:color="auto" w:fill="auto"/>
          </w:tcPr>
          <w:p w:rsidR="006A50E5" w:rsidRPr="00CC0E1B" w:rsidRDefault="006A50E5" w:rsidP="005374E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</w:rPr>
            </w:pPr>
            <w:r w:rsidRPr="00CC0E1B">
              <w:rPr>
                <w:rFonts w:ascii="Times New Roman" w:hAnsi="Times New Roman"/>
                <w:bCs/>
                <w:sz w:val="16"/>
              </w:rPr>
              <w:t>1 250,806</w:t>
            </w:r>
          </w:p>
        </w:tc>
        <w:tc>
          <w:tcPr>
            <w:tcW w:w="1134" w:type="dxa"/>
            <w:shd w:val="clear" w:color="auto" w:fill="auto"/>
          </w:tcPr>
          <w:p w:rsidR="006A50E5" w:rsidRPr="00CC0E1B" w:rsidRDefault="006A50E5" w:rsidP="005374E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</w:rPr>
            </w:pPr>
            <w:r w:rsidRPr="00CC0E1B">
              <w:rPr>
                <w:rFonts w:ascii="Times New Roman" w:hAnsi="Times New Roman"/>
                <w:bCs/>
                <w:sz w:val="16"/>
              </w:rPr>
              <w:t>381,600</w:t>
            </w:r>
          </w:p>
        </w:tc>
        <w:tc>
          <w:tcPr>
            <w:tcW w:w="1061" w:type="dxa"/>
            <w:shd w:val="clear" w:color="auto" w:fill="auto"/>
          </w:tcPr>
          <w:p w:rsidR="006A50E5" w:rsidRPr="00CC0E1B" w:rsidRDefault="006A50E5" w:rsidP="005374E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</w:rPr>
            </w:pPr>
            <w:r w:rsidRPr="00CC0E1B">
              <w:rPr>
                <w:rFonts w:ascii="Times New Roman" w:hAnsi="Times New Roman"/>
                <w:bCs/>
                <w:sz w:val="16"/>
              </w:rPr>
              <w:t>381,600</w:t>
            </w:r>
          </w:p>
        </w:tc>
        <w:tc>
          <w:tcPr>
            <w:tcW w:w="1199" w:type="dxa"/>
            <w:shd w:val="clear" w:color="auto" w:fill="auto"/>
          </w:tcPr>
          <w:p w:rsidR="006A50E5" w:rsidRPr="00CC0E1B" w:rsidRDefault="006A50E5" w:rsidP="005374E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</w:rPr>
            </w:pPr>
            <w:r w:rsidRPr="00CC0E1B">
              <w:rPr>
                <w:rFonts w:ascii="Times New Roman" w:hAnsi="Times New Roman"/>
                <w:bCs/>
                <w:sz w:val="16"/>
              </w:rPr>
              <w:t>4 515,618</w:t>
            </w:r>
          </w:p>
        </w:tc>
      </w:tr>
      <w:tr w:rsidR="006A50E5" w:rsidRPr="00CC0E1B" w:rsidTr="005374E6">
        <w:trPr>
          <w:trHeight w:val="765"/>
        </w:trPr>
        <w:tc>
          <w:tcPr>
            <w:tcW w:w="581" w:type="dxa"/>
            <w:shd w:val="clear" w:color="auto" w:fill="auto"/>
          </w:tcPr>
          <w:p w:rsidR="006A50E5" w:rsidRPr="00CC0E1B" w:rsidRDefault="006A50E5" w:rsidP="005374E6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7</w:t>
            </w:r>
            <w:r w:rsidRPr="00CC0E1B">
              <w:rPr>
                <w:rFonts w:ascii="Times New Roman" w:eastAsia="Times New Roman" w:hAnsi="Times New Roman"/>
                <w:sz w:val="18"/>
                <w:szCs w:val="18"/>
              </w:rPr>
              <w:t>7</w:t>
            </w:r>
          </w:p>
        </w:tc>
        <w:tc>
          <w:tcPr>
            <w:tcW w:w="2195" w:type="dxa"/>
            <w:shd w:val="clear" w:color="auto" w:fill="auto"/>
          </w:tcPr>
          <w:p w:rsidR="006A50E5" w:rsidRPr="00CC0E1B" w:rsidRDefault="006A50E5" w:rsidP="005374E6">
            <w:pPr>
              <w:spacing w:after="0" w:line="240" w:lineRule="auto"/>
              <w:ind w:hanging="32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C0E1B">
              <w:rPr>
                <w:rFonts w:ascii="Times New Roman" w:eastAsia="Times New Roman" w:hAnsi="Times New Roman"/>
                <w:sz w:val="20"/>
                <w:szCs w:val="20"/>
              </w:rPr>
              <w:t>Задача 6 «Патриотическое воспитание детей и подростков»</w:t>
            </w:r>
          </w:p>
        </w:tc>
        <w:tc>
          <w:tcPr>
            <w:tcW w:w="1207" w:type="dxa"/>
            <w:shd w:val="clear" w:color="auto" w:fill="auto"/>
          </w:tcPr>
          <w:p w:rsidR="006A50E5" w:rsidRPr="00CC0E1B" w:rsidRDefault="006A50E5" w:rsidP="005374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</w:rPr>
            </w:pPr>
            <w:r w:rsidRPr="00CC0E1B">
              <w:rPr>
                <w:rFonts w:ascii="Times New Roman" w:hAnsi="Times New Roman"/>
                <w:bCs/>
                <w:sz w:val="16"/>
              </w:rPr>
              <w:t>7 434,000</w:t>
            </w:r>
          </w:p>
        </w:tc>
        <w:tc>
          <w:tcPr>
            <w:tcW w:w="1134" w:type="dxa"/>
            <w:shd w:val="clear" w:color="auto" w:fill="auto"/>
          </w:tcPr>
          <w:p w:rsidR="006A50E5" w:rsidRPr="00CC0E1B" w:rsidRDefault="006A50E5" w:rsidP="005374E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</w:rPr>
            </w:pPr>
            <w:r w:rsidRPr="00CC0E1B">
              <w:rPr>
                <w:rFonts w:ascii="Times New Roman" w:hAnsi="Times New Roman"/>
                <w:bCs/>
                <w:sz w:val="16"/>
              </w:rPr>
              <w:t>7 434,000</w:t>
            </w:r>
          </w:p>
        </w:tc>
        <w:tc>
          <w:tcPr>
            <w:tcW w:w="1134" w:type="dxa"/>
            <w:shd w:val="clear" w:color="auto" w:fill="auto"/>
          </w:tcPr>
          <w:p w:rsidR="006A50E5" w:rsidRPr="00CC0E1B" w:rsidRDefault="006A50E5" w:rsidP="005374E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</w:rPr>
            </w:pPr>
            <w:r w:rsidRPr="00CC0E1B">
              <w:rPr>
                <w:rFonts w:ascii="Times New Roman" w:hAnsi="Times New Roman"/>
                <w:bCs/>
                <w:sz w:val="16"/>
              </w:rPr>
              <w:t>8 986,300</w:t>
            </w:r>
          </w:p>
        </w:tc>
        <w:tc>
          <w:tcPr>
            <w:tcW w:w="1134" w:type="dxa"/>
            <w:shd w:val="clear" w:color="auto" w:fill="auto"/>
          </w:tcPr>
          <w:p w:rsidR="006A50E5" w:rsidRPr="00CC0E1B" w:rsidRDefault="006A50E5" w:rsidP="005374E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</w:rPr>
            </w:pPr>
            <w:r w:rsidRPr="00CC0E1B">
              <w:rPr>
                <w:rFonts w:ascii="Times New Roman" w:hAnsi="Times New Roman"/>
                <w:bCs/>
                <w:sz w:val="16"/>
              </w:rPr>
              <w:t>0,000</w:t>
            </w:r>
          </w:p>
        </w:tc>
        <w:tc>
          <w:tcPr>
            <w:tcW w:w="1061" w:type="dxa"/>
            <w:shd w:val="clear" w:color="auto" w:fill="auto"/>
          </w:tcPr>
          <w:p w:rsidR="006A50E5" w:rsidRPr="00CC0E1B" w:rsidRDefault="006A50E5" w:rsidP="005374E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</w:rPr>
            </w:pPr>
            <w:r w:rsidRPr="00CC0E1B">
              <w:rPr>
                <w:rFonts w:ascii="Times New Roman" w:hAnsi="Times New Roman"/>
                <w:bCs/>
                <w:sz w:val="16"/>
              </w:rPr>
              <w:t>0,000</w:t>
            </w:r>
          </w:p>
        </w:tc>
        <w:tc>
          <w:tcPr>
            <w:tcW w:w="1199" w:type="dxa"/>
            <w:shd w:val="clear" w:color="auto" w:fill="auto"/>
          </w:tcPr>
          <w:p w:rsidR="006A50E5" w:rsidRPr="00CC0E1B" w:rsidRDefault="006A50E5" w:rsidP="005374E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</w:rPr>
            </w:pPr>
            <w:r w:rsidRPr="00CC0E1B">
              <w:rPr>
                <w:rFonts w:ascii="Times New Roman" w:hAnsi="Times New Roman"/>
                <w:bCs/>
                <w:sz w:val="16"/>
              </w:rPr>
              <w:t>23 854,300</w:t>
            </w:r>
          </w:p>
        </w:tc>
      </w:tr>
      <w:tr w:rsidR="006A50E5" w:rsidRPr="00CC0E1B" w:rsidTr="005374E6">
        <w:trPr>
          <w:trHeight w:val="1530"/>
        </w:trPr>
        <w:tc>
          <w:tcPr>
            <w:tcW w:w="581" w:type="dxa"/>
            <w:shd w:val="clear" w:color="auto" w:fill="auto"/>
          </w:tcPr>
          <w:p w:rsidR="006A50E5" w:rsidRPr="00CC0E1B" w:rsidRDefault="006A50E5" w:rsidP="005374E6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8</w:t>
            </w:r>
            <w:r w:rsidRPr="00CC0E1B">
              <w:rPr>
                <w:rFonts w:ascii="Times New Roman" w:eastAsia="Times New Roman" w:hAnsi="Times New Roman"/>
                <w:sz w:val="18"/>
                <w:szCs w:val="18"/>
              </w:rPr>
              <w:t>8</w:t>
            </w:r>
          </w:p>
        </w:tc>
        <w:tc>
          <w:tcPr>
            <w:tcW w:w="2195" w:type="dxa"/>
            <w:shd w:val="clear" w:color="auto" w:fill="auto"/>
          </w:tcPr>
          <w:p w:rsidR="006A50E5" w:rsidRPr="00CC0E1B" w:rsidRDefault="006A50E5" w:rsidP="005374E6">
            <w:pPr>
              <w:spacing w:after="0" w:line="240" w:lineRule="auto"/>
              <w:ind w:hanging="32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C0E1B">
              <w:rPr>
                <w:rFonts w:ascii="Times New Roman" w:eastAsia="Times New Roman" w:hAnsi="Times New Roman"/>
                <w:sz w:val="20"/>
                <w:szCs w:val="20"/>
              </w:rPr>
              <w:t xml:space="preserve">Задача 7 «Приобретение и установка плоскостных спортивных сооружений и оборудования на плоскостные спортивные сооружения на территории Тверской области» </w:t>
            </w:r>
          </w:p>
        </w:tc>
        <w:tc>
          <w:tcPr>
            <w:tcW w:w="1207" w:type="dxa"/>
            <w:shd w:val="clear" w:color="auto" w:fill="auto"/>
          </w:tcPr>
          <w:p w:rsidR="006A50E5" w:rsidRPr="00CC0E1B" w:rsidRDefault="006A50E5" w:rsidP="005374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</w:rPr>
            </w:pPr>
            <w:r w:rsidRPr="00CC0E1B">
              <w:rPr>
                <w:rFonts w:ascii="Times New Roman" w:hAnsi="Times New Roman"/>
                <w:bCs/>
                <w:sz w:val="16"/>
              </w:rPr>
              <w:t>4 550,000</w:t>
            </w:r>
          </w:p>
        </w:tc>
        <w:tc>
          <w:tcPr>
            <w:tcW w:w="1134" w:type="dxa"/>
            <w:shd w:val="clear" w:color="auto" w:fill="auto"/>
          </w:tcPr>
          <w:p w:rsidR="006A50E5" w:rsidRPr="00CC0E1B" w:rsidRDefault="006A50E5" w:rsidP="005374E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</w:rPr>
            </w:pPr>
            <w:r w:rsidRPr="00CC0E1B">
              <w:rPr>
                <w:rFonts w:ascii="Times New Roman" w:hAnsi="Times New Roman"/>
                <w:bCs/>
                <w:sz w:val="16"/>
              </w:rPr>
              <w:t>0,000</w:t>
            </w:r>
          </w:p>
        </w:tc>
        <w:tc>
          <w:tcPr>
            <w:tcW w:w="1134" w:type="dxa"/>
            <w:shd w:val="clear" w:color="auto" w:fill="auto"/>
          </w:tcPr>
          <w:p w:rsidR="006A50E5" w:rsidRPr="00CC0E1B" w:rsidRDefault="006A50E5" w:rsidP="005374E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</w:rPr>
            </w:pPr>
            <w:r w:rsidRPr="00CC0E1B">
              <w:rPr>
                <w:rFonts w:ascii="Times New Roman" w:hAnsi="Times New Roman"/>
                <w:bCs/>
                <w:sz w:val="16"/>
              </w:rPr>
              <w:t>0,000</w:t>
            </w:r>
          </w:p>
        </w:tc>
        <w:tc>
          <w:tcPr>
            <w:tcW w:w="1134" w:type="dxa"/>
            <w:shd w:val="clear" w:color="auto" w:fill="auto"/>
          </w:tcPr>
          <w:p w:rsidR="006A50E5" w:rsidRPr="00CC0E1B" w:rsidRDefault="006A50E5" w:rsidP="005374E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</w:rPr>
            </w:pPr>
            <w:r w:rsidRPr="00CC0E1B">
              <w:rPr>
                <w:rFonts w:ascii="Times New Roman" w:hAnsi="Times New Roman"/>
                <w:bCs/>
                <w:sz w:val="16"/>
              </w:rPr>
              <w:t>0,000</w:t>
            </w:r>
          </w:p>
        </w:tc>
        <w:tc>
          <w:tcPr>
            <w:tcW w:w="1061" w:type="dxa"/>
            <w:shd w:val="clear" w:color="auto" w:fill="auto"/>
          </w:tcPr>
          <w:p w:rsidR="006A50E5" w:rsidRPr="00CC0E1B" w:rsidRDefault="006A50E5" w:rsidP="005374E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</w:rPr>
            </w:pPr>
            <w:r w:rsidRPr="00CC0E1B">
              <w:rPr>
                <w:rFonts w:ascii="Times New Roman" w:hAnsi="Times New Roman"/>
                <w:bCs/>
                <w:sz w:val="16"/>
              </w:rPr>
              <w:t>0,000</w:t>
            </w:r>
          </w:p>
        </w:tc>
        <w:tc>
          <w:tcPr>
            <w:tcW w:w="1199" w:type="dxa"/>
            <w:shd w:val="clear" w:color="auto" w:fill="auto"/>
          </w:tcPr>
          <w:p w:rsidR="006A50E5" w:rsidRPr="00CC0E1B" w:rsidRDefault="006A50E5" w:rsidP="005374E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</w:rPr>
            </w:pPr>
            <w:r w:rsidRPr="00CC0E1B">
              <w:rPr>
                <w:rFonts w:ascii="Times New Roman" w:hAnsi="Times New Roman"/>
                <w:bCs/>
                <w:sz w:val="16"/>
              </w:rPr>
              <w:t>4 550,000</w:t>
            </w:r>
          </w:p>
        </w:tc>
      </w:tr>
    </w:tbl>
    <w:p w:rsidR="006A50E5" w:rsidRPr="00CC0E1B" w:rsidRDefault="006A50E5" w:rsidP="006A50E5">
      <w:pPr>
        <w:spacing w:after="0" w:line="240" w:lineRule="auto"/>
        <w:ind w:left="1418"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6A50E5" w:rsidRPr="00CC0E1B" w:rsidRDefault="006A50E5" w:rsidP="006A50E5">
      <w:pPr>
        <w:spacing w:after="0" w:line="240" w:lineRule="auto"/>
        <w:ind w:left="1418" w:firstLine="709"/>
        <w:contextualSpacing/>
        <w:jc w:val="center"/>
        <w:rPr>
          <w:rFonts w:ascii="Times New Roman" w:eastAsia="Times New Roman" w:hAnsi="Times New Roman"/>
          <w:bCs/>
          <w:sz w:val="28"/>
          <w:szCs w:val="28"/>
        </w:rPr>
      </w:pPr>
      <w:r w:rsidRPr="00CC0E1B">
        <w:rPr>
          <w:rFonts w:ascii="Times New Roman" w:hAnsi="Times New Roman"/>
          <w:b/>
          <w:sz w:val="28"/>
          <w:szCs w:val="28"/>
        </w:rPr>
        <w:t>Подраздел 3.1. Задачи Подпрограммы</w:t>
      </w:r>
      <w:bookmarkStart w:id="7" w:name="_Hlk492463606"/>
      <w:r w:rsidRPr="00CC0E1B">
        <w:rPr>
          <w:rFonts w:ascii="Times New Roman" w:hAnsi="Times New Roman"/>
          <w:b/>
          <w:sz w:val="28"/>
          <w:szCs w:val="28"/>
        </w:rPr>
        <w:t xml:space="preserve"> 3</w:t>
      </w:r>
    </w:p>
    <w:p w:rsidR="006A50E5" w:rsidRPr="00CC0E1B" w:rsidRDefault="006A50E5" w:rsidP="006A50E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CC0E1B">
        <w:rPr>
          <w:rFonts w:ascii="Times New Roman" w:eastAsia="Times New Roman" w:hAnsi="Times New Roman"/>
          <w:bCs/>
          <w:sz w:val="28"/>
          <w:szCs w:val="28"/>
        </w:rPr>
        <w:t>Выполнение Подпрограммы 3 осуществляется посредством решения следующих задач:</w:t>
      </w:r>
    </w:p>
    <w:p w:rsidR="006A50E5" w:rsidRPr="00CC0E1B" w:rsidRDefault="006A50E5" w:rsidP="006A50E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bCs/>
          <w:sz w:val="28"/>
          <w:szCs w:val="28"/>
        </w:rPr>
        <w:t>Задача 1 «Развитие инфраструктуры образовательных организаций, обеспечивающих равную доступность и повышение охвата детей услугами дополнительного образования» (далее – Задача 1)</w:t>
      </w:r>
      <w:r w:rsidRPr="00CC0E1B">
        <w:rPr>
          <w:rFonts w:ascii="Times New Roman" w:eastAsia="Times New Roman" w:hAnsi="Times New Roman"/>
          <w:bCs/>
          <w:i/>
          <w:sz w:val="28"/>
          <w:szCs w:val="28"/>
        </w:rPr>
        <w:t>.</w:t>
      </w:r>
    </w:p>
    <w:p w:rsidR="006A50E5" w:rsidRPr="00CC0E1B" w:rsidRDefault="006A50E5" w:rsidP="006A50E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lastRenderedPageBreak/>
        <w:t>Показатели выполнения Задачи 1:</w:t>
      </w:r>
    </w:p>
    <w:p w:rsidR="006A50E5" w:rsidRPr="00CC0E1B" w:rsidRDefault="006A50E5" w:rsidP="006A50E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t>Показатель 1 «Доля образовательных организаций, подведомственных Управлению образования, в которых созданы условия для реализации современных программ дополнительного образования»</w:t>
      </w:r>
      <w:r w:rsidRPr="00CC0E1B">
        <w:rPr>
          <w:rFonts w:ascii="Times New Roman" w:eastAsia="Times New Roman" w:hAnsi="Times New Roman"/>
          <w:bCs/>
          <w:sz w:val="28"/>
          <w:szCs w:val="28"/>
        </w:rPr>
        <w:t>.</w:t>
      </w:r>
      <w:bookmarkEnd w:id="7"/>
    </w:p>
    <w:p w:rsidR="006A50E5" w:rsidRPr="00CC0E1B" w:rsidRDefault="006A50E5" w:rsidP="006A50E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t>Задача 2 «Формирование системы непрерывного вариативного дополнительного образования детей</w:t>
      </w:r>
      <w:r>
        <w:rPr>
          <w:rFonts w:ascii="Times New Roman" w:eastAsia="Times New Roman" w:hAnsi="Times New Roman"/>
          <w:sz w:val="28"/>
          <w:szCs w:val="28"/>
        </w:rPr>
        <w:t>»</w:t>
      </w:r>
      <w:r w:rsidRPr="00CC0E1B">
        <w:rPr>
          <w:rFonts w:ascii="Times New Roman" w:eastAsia="Times New Roman" w:hAnsi="Times New Roman"/>
          <w:sz w:val="28"/>
          <w:szCs w:val="28"/>
        </w:rPr>
        <w:t xml:space="preserve"> </w:t>
      </w:r>
      <w:r w:rsidRPr="00CC0E1B">
        <w:rPr>
          <w:rFonts w:ascii="Times New Roman" w:eastAsia="Times New Roman" w:hAnsi="Times New Roman"/>
          <w:bCs/>
          <w:sz w:val="28"/>
          <w:szCs w:val="28"/>
        </w:rPr>
        <w:t>(далее – Задача 2)</w:t>
      </w:r>
      <w:r w:rsidRPr="00CC0E1B">
        <w:rPr>
          <w:rFonts w:ascii="Times New Roman" w:eastAsia="Times New Roman" w:hAnsi="Times New Roman"/>
          <w:sz w:val="28"/>
          <w:szCs w:val="28"/>
        </w:rPr>
        <w:t>.</w:t>
      </w:r>
    </w:p>
    <w:p w:rsidR="006A50E5" w:rsidRPr="00CC0E1B" w:rsidRDefault="006A50E5" w:rsidP="006A50E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t>Показатели выполнения Задачи 2:</w:t>
      </w:r>
    </w:p>
    <w:p w:rsidR="006A50E5" w:rsidRPr="00CC0E1B" w:rsidRDefault="006A50E5" w:rsidP="006A50E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t>Показатель 1 «Доля детей в возрасте от 5 до 18 лет, охваченных дополнительным образованием в образовательных организациях Конаковского муниципального округа, в общей численности детей этого возраста».</w:t>
      </w:r>
    </w:p>
    <w:p w:rsidR="006A50E5" w:rsidRPr="00CC0E1B" w:rsidRDefault="006A50E5" w:rsidP="006A50E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t xml:space="preserve"> Показатель 2 «Доля детей от 5 до 18 лет, охваченных дополнительным образованием технической направленности».</w:t>
      </w:r>
    </w:p>
    <w:p w:rsidR="006A50E5" w:rsidRPr="00CC0E1B" w:rsidRDefault="006A50E5" w:rsidP="006A50E5">
      <w:pPr>
        <w:shd w:val="clear" w:color="auto" w:fill="FFFFFF"/>
        <w:spacing w:after="0" w:line="240" w:lineRule="auto"/>
        <w:ind w:firstLine="709"/>
        <w:contextualSpacing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t>Показатель 3 «Доля детей, систематически занимающихся физической культурой и спортом».</w:t>
      </w:r>
    </w:p>
    <w:p w:rsidR="006A50E5" w:rsidRPr="00CC0E1B" w:rsidRDefault="006A50E5" w:rsidP="006A50E5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C0E1B">
        <w:rPr>
          <w:rFonts w:ascii="Times New Roman" w:hAnsi="Times New Roman"/>
          <w:sz w:val="28"/>
          <w:szCs w:val="28"/>
        </w:rPr>
        <w:t>Значения показателей Задач Подпрограммы 3 по годам реализации муниципальной программы приведены в приложении к настоящей муниципальной программе.</w:t>
      </w:r>
      <w:r w:rsidRPr="00CC0E1B">
        <w:rPr>
          <w:rFonts w:ascii="Times New Roman" w:eastAsia="Times New Roman" w:hAnsi="Times New Roman"/>
          <w:b/>
          <w:sz w:val="28"/>
          <w:szCs w:val="28"/>
        </w:rPr>
        <w:t xml:space="preserve"> </w:t>
      </w:r>
    </w:p>
    <w:p w:rsidR="006A50E5" w:rsidRPr="00CC0E1B" w:rsidRDefault="006A50E5" w:rsidP="006A50E5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CC0E1B">
        <w:rPr>
          <w:rFonts w:ascii="Times New Roman" w:hAnsi="Times New Roman"/>
          <w:b/>
          <w:sz w:val="28"/>
          <w:szCs w:val="28"/>
        </w:rPr>
        <w:t>Подраздел</w:t>
      </w:r>
      <w:r w:rsidRPr="00CC0E1B">
        <w:rPr>
          <w:rFonts w:ascii="Times New Roman" w:eastAsia="Times New Roman" w:hAnsi="Times New Roman"/>
          <w:b/>
          <w:sz w:val="28"/>
          <w:szCs w:val="28"/>
        </w:rPr>
        <w:t xml:space="preserve"> 3.2. Мероприятия Подпрограммы 3</w:t>
      </w:r>
    </w:p>
    <w:p w:rsidR="006A50E5" w:rsidRPr="00CC0E1B" w:rsidRDefault="006A50E5" w:rsidP="006A50E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hAnsi="Times New Roman"/>
          <w:sz w:val="28"/>
          <w:szCs w:val="28"/>
        </w:rPr>
        <w:t xml:space="preserve">Решение </w:t>
      </w:r>
      <w:r w:rsidRPr="00CC0E1B">
        <w:rPr>
          <w:rFonts w:ascii="Times New Roman" w:eastAsia="Times New Roman" w:hAnsi="Times New Roman"/>
          <w:spacing w:val="2"/>
          <w:sz w:val="28"/>
          <w:szCs w:val="28"/>
        </w:rPr>
        <w:t>Задачи 1 Подпрограммы 3 осуществляется посредством выполнения следующих мероприятий:</w:t>
      </w:r>
    </w:p>
    <w:p w:rsidR="006A50E5" w:rsidRPr="00CC0E1B" w:rsidRDefault="006A50E5" w:rsidP="006A50E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t>Мероприятие 1.001. «Обеспечение деятельности учреждений дополнительного образования»;</w:t>
      </w:r>
    </w:p>
    <w:p w:rsidR="006A50E5" w:rsidRPr="00CC0E1B" w:rsidRDefault="006A50E5" w:rsidP="006A50E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t>Мероприятие 1.002. «Проведение ремонтных работ и противопожарных мероприятий в учреждениях дополнительного образования»;</w:t>
      </w:r>
    </w:p>
    <w:p w:rsidR="006A50E5" w:rsidRPr="00CC0E1B" w:rsidRDefault="006A50E5" w:rsidP="006A50E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t>Мероприятие 1.003. «Повышение заработной платы педагогическим работникам муниципальных организаций дополнительного образования»;</w:t>
      </w:r>
    </w:p>
    <w:p w:rsidR="006A50E5" w:rsidRPr="00CC0E1B" w:rsidRDefault="006A50E5" w:rsidP="006A50E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t>Мероприятие 1.004. «Повышение заработной платы педагогическим работникам учреждений дополнительного образования Конаковского муниципального округа»;</w:t>
      </w:r>
    </w:p>
    <w:p w:rsidR="006A50E5" w:rsidRPr="00CC0E1B" w:rsidRDefault="006A50E5" w:rsidP="006A50E5">
      <w:pPr>
        <w:spacing w:after="0" w:line="216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t>Мероприятие 1.005. «Реализация программы спортивной подготовки в учреждениях дополнительного образования Конаковского муниципального округа»;</w:t>
      </w:r>
    </w:p>
    <w:p w:rsidR="006A50E5" w:rsidRPr="00CC0E1B" w:rsidRDefault="006A50E5" w:rsidP="006A50E5">
      <w:pPr>
        <w:spacing w:after="0" w:line="216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t>Мероприятие 1.006. «Организация и участие в мероприятиях учреждений дополнительного образования»;</w:t>
      </w:r>
    </w:p>
    <w:p w:rsidR="006A50E5" w:rsidRPr="00CC0E1B" w:rsidRDefault="006A50E5" w:rsidP="006A50E5">
      <w:pPr>
        <w:spacing w:after="0" w:line="216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t>Мероприятие 1.007. «Обеспечение функционирования модели персонифицированного финансирования дополнительного образования детей»;</w:t>
      </w:r>
    </w:p>
    <w:p w:rsidR="006A50E5" w:rsidRDefault="006A50E5" w:rsidP="006A50E5">
      <w:pPr>
        <w:spacing w:after="0" w:line="216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t>Мероприятие 1.008. «Обеспечение антитеррористической защищенности образовательных учреждений»;</w:t>
      </w:r>
    </w:p>
    <w:p w:rsidR="006A50E5" w:rsidRPr="004B6BBC" w:rsidRDefault="006A50E5" w:rsidP="006A50E5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6"/>
        </w:rPr>
      </w:pPr>
      <w:r w:rsidRPr="004B6BBC">
        <w:rPr>
          <w:rFonts w:ascii="Times New Roman" w:eastAsia="Times New Roman" w:hAnsi="Times New Roman"/>
          <w:sz w:val="28"/>
          <w:szCs w:val="26"/>
        </w:rPr>
        <w:t>Ад</w:t>
      </w:r>
      <w:r>
        <w:rPr>
          <w:rFonts w:ascii="Times New Roman" w:eastAsia="Times New Roman" w:hAnsi="Times New Roman"/>
          <w:sz w:val="28"/>
          <w:szCs w:val="26"/>
        </w:rPr>
        <w:t>министративное мероприятие 1.001</w:t>
      </w:r>
      <w:r w:rsidRPr="004B6BBC">
        <w:rPr>
          <w:rFonts w:ascii="Times New Roman" w:eastAsia="Times New Roman" w:hAnsi="Times New Roman"/>
          <w:sz w:val="28"/>
          <w:szCs w:val="26"/>
        </w:rPr>
        <w:t>. «Организация и проведение мероприятий по противодействию идеологии терроризма, идеям неонацизма, распространяемым украинскими радикальными структурами, антироссийской пропаганде и призывам к совершению терактов»;</w:t>
      </w:r>
    </w:p>
    <w:p w:rsidR="006A50E5" w:rsidRPr="00CC0E1B" w:rsidRDefault="006A50E5" w:rsidP="006A50E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CC0E1B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>Мероприятие 1.009. «Расходы на реализацию мероприятий по обращениям, поступающим к депутатам Законодательного Собрания Тверской области».</w:t>
      </w:r>
    </w:p>
    <w:p w:rsidR="006A50E5" w:rsidRPr="00CC0E1B" w:rsidRDefault="006A50E5" w:rsidP="006A50E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hAnsi="Times New Roman"/>
          <w:sz w:val="28"/>
          <w:szCs w:val="28"/>
        </w:rPr>
        <w:t xml:space="preserve">Решение </w:t>
      </w:r>
      <w:r w:rsidRPr="00CC0E1B">
        <w:rPr>
          <w:rFonts w:ascii="Times New Roman" w:eastAsia="Times New Roman" w:hAnsi="Times New Roman"/>
          <w:spacing w:val="2"/>
          <w:sz w:val="28"/>
          <w:szCs w:val="28"/>
        </w:rPr>
        <w:t>Задачи 2 Подпрограммы 3 осуществляется посредством выполнения следующих мероприятий:</w:t>
      </w:r>
    </w:p>
    <w:p w:rsidR="006A50E5" w:rsidRPr="00CC0E1B" w:rsidRDefault="006A50E5" w:rsidP="006A50E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t>Мероприятие 2.001.</w:t>
      </w:r>
      <w:r w:rsidRPr="00CC0E1B">
        <w:rPr>
          <w:rFonts w:ascii="Times New Roman" w:hAnsi="Times New Roman"/>
          <w:sz w:val="28"/>
          <w:szCs w:val="28"/>
        </w:rPr>
        <w:t xml:space="preserve"> </w:t>
      </w:r>
      <w:r w:rsidRPr="00CC0E1B">
        <w:rPr>
          <w:rFonts w:ascii="Times New Roman" w:eastAsia="Times New Roman" w:hAnsi="Times New Roman"/>
          <w:sz w:val="28"/>
          <w:szCs w:val="28"/>
        </w:rPr>
        <w:t>«Развитие Всероссийского физкультурно-спортивного комплекса «Готов к труду и обороне» на территории Конаковского муниципального округа».</w:t>
      </w:r>
    </w:p>
    <w:p w:rsidR="006A50E5" w:rsidRPr="00CC0E1B" w:rsidRDefault="006A50E5" w:rsidP="006A50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t>Административное мероприятие 2.001. «Информирование населения о проведении Фестивалей ГТО на территории Конаковского муниципального округа».</w:t>
      </w:r>
    </w:p>
    <w:p w:rsidR="006A50E5" w:rsidRPr="00CC0E1B" w:rsidRDefault="006A50E5" w:rsidP="006A50E5">
      <w:pPr>
        <w:shd w:val="clear" w:color="auto" w:fill="FFFFFF"/>
        <w:spacing w:after="0" w:line="240" w:lineRule="auto"/>
        <w:ind w:firstLine="709"/>
        <w:contextualSpacing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CC0E1B">
        <w:rPr>
          <w:rFonts w:ascii="Times New Roman" w:hAnsi="Times New Roman"/>
          <w:sz w:val="28"/>
          <w:szCs w:val="28"/>
        </w:rPr>
        <w:t>Выполнение каждого мероприятия Подпрограммы 3 оценивается с помощью показателей, перечень которых и их значения по годам реализации представлены в приложении к настоящей муниципальной программе.</w:t>
      </w:r>
    </w:p>
    <w:p w:rsidR="006A50E5" w:rsidRPr="00CC0E1B" w:rsidRDefault="006A50E5" w:rsidP="006A50E5">
      <w:pPr>
        <w:tabs>
          <w:tab w:val="left" w:pos="1890"/>
        </w:tabs>
        <w:autoSpaceDE w:val="0"/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  <w:r w:rsidRPr="00CC0E1B">
        <w:rPr>
          <w:rFonts w:ascii="Times New Roman" w:hAnsi="Times New Roman"/>
          <w:b/>
          <w:sz w:val="28"/>
          <w:szCs w:val="28"/>
        </w:rPr>
        <w:t>Подраздел 3.3. Объем финансовых ресурсов, необходимый для реализации Подпрограммы 3</w:t>
      </w:r>
    </w:p>
    <w:p w:rsidR="006A50E5" w:rsidRPr="00CC0E1B" w:rsidRDefault="006A50E5" w:rsidP="006A50E5">
      <w:pPr>
        <w:tabs>
          <w:tab w:val="left" w:pos="189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C0E1B">
        <w:rPr>
          <w:rFonts w:ascii="Times New Roman" w:hAnsi="Times New Roman"/>
          <w:sz w:val="28"/>
          <w:szCs w:val="28"/>
        </w:rPr>
        <w:t>Общий объем бюджетных ассигнований, выделенный на реализацию Подпрограммы 3, составляет 586 052,184 тыс. руб.</w:t>
      </w:r>
    </w:p>
    <w:p w:rsidR="006A50E5" w:rsidRPr="00CC0E1B" w:rsidRDefault="006A50E5" w:rsidP="006A50E5">
      <w:pPr>
        <w:tabs>
          <w:tab w:val="left" w:pos="189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C0E1B">
        <w:rPr>
          <w:rFonts w:ascii="Times New Roman" w:hAnsi="Times New Roman"/>
          <w:sz w:val="28"/>
          <w:szCs w:val="28"/>
        </w:rPr>
        <w:t>Объем средств на реализацию мероприятий подпрограммы 3 «Развитие дополнительного образования» по годам реализации муниципальной программы в разрезе задач</w:t>
      </w:r>
      <w:r>
        <w:rPr>
          <w:rFonts w:ascii="Times New Roman" w:hAnsi="Times New Roman"/>
          <w:sz w:val="28"/>
          <w:szCs w:val="28"/>
        </w:rPr>
        <w:t>,</w:t>
      </w:r>
      <w:r w:rsidRPr="00CC0E1B">
        <w:rPr>
          <w:rFonts w:ascii="Times New Roman" w:hAnsi="Times New Roman"/>
          <w:sz w:val="28"/>
          <w:szCs w:val="28"/>
        </w:rPr>
        <w:t xml:space="preserve"> приведен в</w:t>
      </w:r>
      <w:r w:rsidRPr="00CC0E1B">
        <w:rPr>
          <w:rFonts w:ascii="Times New Roman" w:hAnsi="Times New Roman"/>
        </w:rPr>
        <w:t xml:space="preserve"> </w:t>
      </w:r>
      <w:r w:rsidRPr="00CC0E1B">
        <w:rPr>
          <w:rFonts w:ascii="Times New Roman" w:hAnsi="Times New Roman"/>
          <w:sz w:val="28"/>
          <w:szCs w:val="28"/>
        </w:rPr>
        <w:t>таблице.</w:t>
      </w:r>
    </w:p>
    <w:p w:rsidR="006A50E5" w:rsidRPr="00CC0E1B" w:rsidRDefault="006A50E5" w:rsidP="006A50E5">
      <w:pPr>
        <w:tabs>
          <w:tab w:val="left" w:pos="189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hAnsi="Times New Roman"/>
          <w:szCs w:val="28"/>
        </w:rPr>
      </w:pPr>
      <w:r w:rsidRPr="00CC0E1B">
        <w:rPr>
          <w:rFonts w:ascii="Times New Roman" w:hAnsi="Times New Roman"/>
          <w:szCs w:val="28"/>
        </w:rPr>
        <w:t>Таблица 3</w:t>
      </w:r>
    </w:p>
    <w:tbl>
      <w:tblPr>
        <w:tblW w:w="9782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568"/>
        <w:gridCol w:w="2551"/>
        <w:gridCol w:w="1134"/>
        <w:gridCol w:w="1134"/>
        <w:gridCol w:w="1134"/>
        <w:gridCol w:w="1057"/>
        <w:gridCol w:w="1116"/>
        <w:gridCol w:w="1088"/>
      </w:tblGrid>
      <w:tr w:rsidR="006A50E5" w:rsidRPr="00013534" w:rsidTr="005374E6">
        <w:trPr>
          <w:trHeight w:val="300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A50E5" w:rsidRPr="00013534" w:rsidRDefault="006A50E5" w:rsidP="005374E6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13534">
              <w:rPr>
                <w:rFonts w:ascii="Times New Roman" w:eastAsia="Times New Roman" w:hAnsi="Times New Roman"/>
                <w:sz w:val="18"/>
                <w:szCs w:val="18"/>
              </w:rPr>
              <w:t>п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п</w:t>
            </w:r>
            <w:r w:rsidRPr="00013534">
              <w:rPr>
                <w:rFonts w:ascii="Times New Roman" w:eastAsia="Times New Roman" w:hAnsi="Times New Roman"/>
                <w:sz w:val="18"/>
                <w:szCs w:val="18"/>
              </w:rPr>
              <w:t>/п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A50E5" w:rsidRPr="00013534" w:rsidRDefault="006A50E5" w:rsidP="005374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</w:rPr>
              <w:t>Задачи П</w:t>
            </w:r>
            <w:r w:rsidRPr="00013534">
              <w:rPr>
                <w:rFonts w:ascii="Times New Roman" w:eastAsia="Times New Roman" w:hAnsi="Times New Roman"/>
              </w:rPr>
              <w:t>одпрограммы 3</w:t>
            </w:r>
          </w:p>
        </w:tc>
        <w:tc>
          <w:tcPr>
            <w:tcW w:w="666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0E5" w:rsidRPr="00013534" w:rsidRDefault="006A50E5" w:rsidP="005374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18"/>
              </w:rPr>
            </w:pPr>
            <w:r w:rsidRPr="00013534">
              <w:rPr>
                <w:rFonts w:ascii="Times New Roman" w:eastAsia="Times New Roman" w:hAnsi="Times New Roman"/>
                <w:szCs w:val="18"/>
              </w:rPr>
              <w:t>Объем финансовых ресурсов, тыс. руб.</w:t>
            </w:r>
          </w:p>
        </w:tc>
      </w:tr>
      <w:tr w:rsidR="006A50E5" w:rsidRPr="00013534" w:rsidTr="005374E6">
        <w:trPr>
          <w:trHeight w:val="30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A50E5" w:rsidRPr="00013534" w:rsidRDefault="006A50E5" w:rsidP="005374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A50E5" w:rsidRPr="00013534" w:rsidRDefault="006A50E5" w:rsidP="005374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0E5" w:rsidRPr="00013534" w:rsidRDefault="006A50E5" w:rsidP="005374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13534">
              <w:rPr>
                <w:rFonts w:ascii="Times New Roman" w:eastAsia="Times New Roman" w:hAnsi="Times New Roman"/>
                <w:sz w:val="18"/>
                <w:szCs w:val="18"/>
              </w:rPr>
              <w:t>2024 год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0E5" w:rsidRPr="00013534" w:rsidRDefault="006A50E5" w:rsidP="005374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13534">
              <w:rPr>
                <w:rFonts w:ascii="Times New Roman" w:eastAsia="Times New Roman" w:hAnsi="Times New Roman"/>
                <w:sz w:val="18"/>
                <w:szCs w:val="18"/>
              </w:rPr>
              <w:t>2025 год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0E5" w:rsidRPr="00013534" w:rsidRDefault="006A50E5" w:rsidP="005374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13534">
              <w:rPr>
                <w:rFonts w:ascii="Times New Roman" w:eastAsia="Times New Roman" w:hAnsi="Times New Roman"/>
                <w:sz w:val="18"/>
                <w:szCs w:val="18"/>
              </w:rPr>
              <w:t>2026 год</w:t>
            </w:r>
          </w:p>
        </w:tc>
        <w:tc>
          <w:tcPr>
            <w:tcW w:w="10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0E5" w:rsidRPr="00013534" w:rsidRDefault="006A50E5" w:rsidP="005374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13534">
              <w:rPr>
                <w:rFonts w:ascii="Times New Roman" w:eastAsia="Times New Roman" w:hAnsi="Times New Roman"/>
                <w:sz w:val="18"/>
                <w:szCs w:val="18"/>
              </w:rPr>
              <w:t>2027 год</w:t>
            </w:r>
          </w:p>
        </w:tc>
        <w:tc>
          <w:tcPr>
            <w:tcW w:w="11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0E5" w:rsidRPr="00013534" w:rsidRDefault="006A50E5" w:rsidP="005374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13534">
              <w:rPr>
                <w:rFonts w:ascii="Times New Roman" w:eastAsia="Times New Roman" w:hAnsi="Times New Roman"/>
                <w:sz w:val="18"/>
                <w:szCs w:val="18"/>
              </w:rPr>
              <w:t>2028 год</w:t>
            </w:r>
          </w:p>
        </w:tc>
        <w:tc>
          <w:tcPr>
            <w:tcW w:w="10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0E5" w:rsidRPr="00013534" w:rsidRDefault="006A50E5" w:rsidP="005374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13534">
              <w:rPr>
                <w:rFonts w:ascii="Times New Roman" w:eastAsia="Times New Roman" w:hAnsi="Times New Roman"/>
                <w:sz w:val="18"/>
                <w:szCs w:val="18"/>
              </w:rPr>
              <w:t>итого</w:t>
            </w:r>
          </w:p>
        </w:tc>
      </w:tr>
      <w:tr w:rsidR="006A50E5" w:rsidRPr="00013534" w:rsidTr="005374E6">
        <w:trPr>
          <w:trHeight w:val="30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A50E5" w:rsidRPr="00013534" w:rsidRDefault="006A50E5" w:rsidP="005374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A50E5" w:rsidRPr="00013534" w:rsidRDefault="006A50E5" w:rsidP="005374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0E5" w:rsidRPr="00013534" w:rsidRDefault="006A50E5" w:rsidP="005374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0E5" w:rsidRPr="00013534" w:rsidRDefault="006A50E5" w:rsidP="005374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0E5" w:rsidRPr="00013534" w:rsidRDefault="006A50E5" w:rsidP="005374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0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0E5" w:rsidRPr="00013534" w:rsidRDefault="006A50E5" w:rsidP="005374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1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0E5" w:rsidRPr="00013534" w:rsidRDefault="006A50E5" w:rsidP="005374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0E5" w:rsidRPr="00013534" w:rsidRDefault="006A50E5" w:rsidP="005374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</w:tr>
      <w:tr w:rsidR="006A50E5" w:rsidRPr="00013534" w:rsidTr="005374E6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0E5" w:rsidRPr="00013534" w:rsidRDefault="006A50E5" w:rsidP="005374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13534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50E5" w:rsidRPr="00013534" w:rsidRDefault="006A50E5" w:rsidP="005374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13534">
              <w:rPr>
                <w:rFonts w:ascii="Times New Roman" w:eastAsia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A50E5" w:rsidRPr="00013534" w:rsidRDefault="006A50E5" w:rsidP="005374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13534">
              <w:rPr>
                <w:rFonts w:ascii="Times New Roman" w:eastAsia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A50E5" w:rsidRPr="00013534" w:rsidRDefault="006A50E5" w:rsidP="005374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13534">
              <w:rPr>
                <w:rFonts w:ascii="Times New Roman" w:eastAsia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A50E5" w:rsidRPr="00013534" w:rsidRDefault="006A50E5" w:rsidP="005374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13534">
              <w:rPr>
                <w:rFonts w:ascii="Times New Roman" w:eastAsia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A50E5" w:rsidRPr="00013534" w:rsidRDefault="006A50E5" w:rsidP="005374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13534">
              <w:rPr>
                <w:rFonts w:ascii="Times New Roman" w:eastAsia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A50E5" w:rsidRPr="00013534" w:rsidRDefault="006A50E5" w:rsidP="005374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13534">
              <w:rPr>
                <w:rFonts w:ascii="Times New Roman" w:eastAsia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A50E5" w:rsidRPr="00013534" w:rsidRDefault="006A50E5" w:rsidP="005374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13534">
              <w:rPr>
                <w:rFonts w:ascii="Times New Roman" w:eastAsia="Times New Roman" w:hAnsi="Times New Roman"/>
                <w:sz w:val="18"/>
                <w:szCs w:val="18"/>
              </w:rPr>
              <w:t>7</w:t>
            </w:r>
          </w:p>
        </w:tc>
      </w:tr>
      <w:tr w:rsidR="006A50E5" w:rsidRPr="00013534" w:rsidTr="005374E6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0E5" w:rsidRPr="00013534" w:rsidRDefault="006A50E5" w:rsidP="005374E6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</w:t>
            </w:r>
            <w:r w:rsidRPr="00013534">
              <w:rPr>
                <w:rFonts w:ascii="Times New Roman" w:eastAsia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50E5" w:rsidRPr="00013534" w:rsidRDefault="006A50E5" w:rsidP="005374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13534">
              <w:rPr>
                <w:rFonts w:ascii="Times New Roman" w:eastAsia="Times New Roman" w:hAnsi="Times New Roman"/>
                <w:sz w:val="18"/>
                <w:szCs w:val="18"/>
              </w:rPr>
              <w:t>Подпрограмма 3 «Развитие дополнительного образования»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, 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50E5" w:rsidRPr="00013534" w:rsidRDefault="006A50E5" w:rsidP="005374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</w:rPr>
            </w:pPr>
            <w:r w:rsidRPr="00013534">
              <w:rPr>
                <w:rFonts w:ascii="Times New Roman" w:hAnsi="Times New Roman"/>
                <w:bCs/>
                <w:sz w:val="16"/>
              </w:rPr>
              <w:t>142 402,826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50E5" w:rsidRPr="00013534" w:rsidRDefault="006A50E5" w:rsidP="005374E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</w:rPr>
            </w:pPr>
            <w:r w:rsidRPr="00013534">
              <w:rPr>
                <w:rFonts w:ascii="Times New Roman" w:hAnsi="Times New Roman"/>
                <w:bCs/>
                <w:sz w:val="16"/>
              </w:rPr>
              <w:t>137 947,079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50E5" w:rsidRPr="00013534" w:rsidRDefault="006A50E5" w:rsidP="005374E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</w:rPr>
            </w:pPr>
            <w:r w:rsidRPr="00013534">
              <w:rPr>
                <w:rFonts w:ascii="Times New Roman" w:hAnsi="Times New Roman"/>
                <w:bCs/>
                <w:sz w:val="16"/>
              </w:rPr>
              <w:t>137 947,079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50E5" w:rsidRPr="00013534" w:rsidRDefault="006A50E5" w:rsidP="005374E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</w:rPr>
            </w:pPr>
            <w:r w:rsidRPr="00013534">
              <w:rPr>
                <w:rFonts w:ascii="Times New Roman" w:hAnsi="Times New Roman"/>
                <w:bCs/>
                <w:sz w:val="16"/>
              </w:rPr>
              <w:t>83 877,600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50E5" w:rsidRPr="00013534" w:rsidRDefault="006A50E5" w:rsidP="005374E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</w:rPr>
            </w:pPr>
            <w:r w:rsidRPr="00013534">
              <w:rPr>
                <w:rFonts w:ascii="Times New Roman" w:hAnsi="Times New Roman"/>
                <w:bCs/>
                <w:sz w:val="16"/>
              </w:rPr>
              <w:t>83 877,600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50E5" w:rsidRPr="00013534" w:rsidRDefault="006A50E5" w:rsidP="005374E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</w:rPr>
            </w:pPr>
            <w:r w:rsidRPr="00013534">
              <w:rPr>
                <w:rFonts w:ascii="Times New Roman" w:hAnsi="Times New Roman"/>
                <w:bCs/>
                <w:sz w:val="16"/>
              </w:rPr>
              <w:t>586 052,184</w:t>
            </w:r>
          </w:p>
        </w:tc>
      </w:tr>
      <w:tr w:rsidR="006A50E5" w:rsidRPr="00013534" w:rsidTr="005374E6">
        <w:trPr>
          <w:trHeight w:val="190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0E5" w:rsidRPr="00013534" w:rsidRDefault="006A50E5" w:rsidP="005374E6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2</w:t>
            </w:r>
            <w:r w:rsidRPr="00013534">
              <w:rPr>
                <w:rFonts w:ascii="Times New Roman" w:eastAsia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50E5" w:rsidRPr="00013534" w:rsidRDefault="006A50E5" w:rsidP="005374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13534">
              <w:rPr>
                <w:rFonts w:ascii="Times New Roman" w:eastAsia="Times New Roman" w:hAnsi="Times New Roman"/>
                <w:sz w:val="18"/>
                <w:szCs w:val="18"/>
              </w:rPr>
              <w:t>Задача 1 «Развитие инфраструктуры образовательных организаций, обеспечивающих равную доступность и повышение охвата детей услугами дополнительного образования»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50E5" w:rsidRPr="00013534" w:rsidRDefault="006A50E5" w:rsidP="005374E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</w:rPr>
            </w:pPr>
            <w:r w:rsidRPr="00013534">
              <w:rPr>
                <w:rFonts w:ascii="Times New Roman" w:hAnsi="Times New Roman"/>
                <w:bCs/>
                <w:sz w:val="16"/>
              </w:rPr>
              <w:t>141 626,726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50E5" w:rsidRPr="00013534" w:rsidRDefault="006A50E5" w:rsidP="005374E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</w:rPr>
            </w:pPr>
            <w:r w:rsidRPr="00013534">
              <w:rPr>
                <w:rFonts w:ascii="Times New Roman" w:hAnsi="Times New Roman"/>
                <w:bCs/>
                <w:sz w:val="16"/>
              </w:rPr>
              <w:t>137 170,979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50E5" w:rsidRPr="00013534" w:rsidRDefault="006A50E5" w:rsidP="005374E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</w:rPr>
            </w:pPr>
            <w:r w:rsidRPr="00013534">
              <w:rPr>
                <w:rFonts w:ascii="Times New Roman" w:hAnsi="Times New Roman"/>
                <w:bCs/>
                <w:sz w:val="16"/>
              </w:rPr>
              <w:t>137 170,979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50E5" w:rsidRPr="00013534" w:rsidRDefault="006A50E5" w:rsidP="005374E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</w:rPr>
            </w:pPr>
            <w:r w:rsidRPr="00013534">
              <w:rPr>
                <w:rFonts w:ascii="Times New Roman" w:hAnsi="Times New Roman"/>
                <w:bCs/>
                <w:sz w:val="16"/>
              </w:rPr>
              <w:t>83 101,500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50E5" w:rsidRPr="00013534" w:rsidRDefault="006A50E5" w:rsidP="005374E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</w:rPr>
            </w:pPr>
            <w:r w:rsidRPr="00013534">
              <w:rPr>
                <w:rFonts w:ascii="Times New Roman" w:hAnsi="Times New Roman"/>
                <w:bCs/>
                <w:sz w:val="16"/>
              </w:rPr>
              <w:t>83 101,500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50E5" w:rsidRPr="00013534" w:rsidRDefault="006A50E5" w:rsidP="005374E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</w:rPr>
            </w:pPr>
            <w:r w:rsidRPr="00013534">
              <w:rPr>
                <w:rFonts w:ascii="Times New Roman" w:hAnsi="Times New Roman"/>
                <w:bCs/>
                <w:sz w:val="16"/>
              </w:rPr>
              <w:t>582 171,684</w:t>
            </w:r>
          </w:p>
        </w:tc>
      </w:tr>
      <w:tr w:rsidR="006A50E5" w:rsidRPr="00013534" w:rsidTr="005374E6">
        <w:trPr>
          <w:trHeight w:val="103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0E5" w:rsidRPr="00013534" w:rsidRDefault="006A50E5" w:rsidP="005374E6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3</w:t>
            </w:r>
            <w:r w:rsidRPr="00013534">
              <w:rPr>
                <w:rFonts w:ascii="Times New Roman" w:eastAsia="Times New Roman" w:hAnsi="Times New Roman"/>
                <w:sz w:val="18"/>
                <w:szCs w:val="18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50E5" w:rsidRPr="00013534" w:rsidRDefault="006A50E5" w:rsidP="005374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13534">
              <w:rPr>
                <w:rFonts w:ascii="Times New Roman" w:eastAsia="Times New Roman" w:hAnsi="Times New Roman"/>
                <w:sz w:val="18"/>
                <w:szCs w:val="18"/>
              </w:rPr>
              <w:t xml:space="preserve"> Задача 2 «Формирование системы непрерывного вариативного дополнительного образования детей»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50E5" w:rsidRPr="00013534" w:rsidRDefault="006A50E5" w:rsidP="005374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</w:rPr>
            </w:pPr>
            <w:r w:rsidRPr="00013534">
              <w:rPr>
                <w:rFonts w:ascii="Times New Roman" w:hAnsi="Times New Roman"/>
                <w:bCs/>
                <w:sz w:val="16"/>
              </w:rPr>
              <w:t>776,100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50E5" w:rsidRPr="00013534" w:rsidRDefault="006A50E5" w:rsidP="005374E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</w:rPr>
            </w:pPr>
            <w:r w:rsidRPr="00013534">
              <w:rPr>
                <w:rFonts w:ascii="Times New Roman" w:hAnsi="Times New Roman"/>
                <w:bCs/>
                <w:sz w:val="16"/>
              </w:rPr>
              <w:t>776,100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50E5" w:rsidRPr="00013534" w:rsidRDefault="006A50E5" w:rsidP="005374E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</w:rPr>
            </w:pPr>
            <w:r w:rsidRPr="00013534">
              <w:rPr>
                <w:rFonts w:ascii="Times New Roman" w:hAnsi="Times New Roman"/>
                <w:bCs/>
                <w:sz w:val="16"/>
              </w:rPr>
              <w:t>776,100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50E5" w:rsidRPr="00013534" w:rsidRDefault="006A50E5" w:rsidP="005374E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</w:rPr>
            </w:pPr>
            <w:r w:rsidRPr="00013534">
              <w:rPr>
                <w:rFonts w:ascii="Times New Roman" w:hAnsi="Times New Roman"/>
                <w:bCs/>
                <w:sz w:val="16"/>
              </w:rPr>
              <w:t>776,100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50E5" w:rsidRPr="00013534" w:rsidRDefault="006A50E5" w:rsidP="005374E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</w:rPr>
            </w:pPr>
            <w:r w:rsidRPr="00013534">
              <w:rPr>
                <w:rFonts w:ascii="Times New Roman" w:hAnsi="Times New Roman"/>
                <w:bCs/>
                <w:sz w:val="16"/>
              </w:rPr>
              <w:t>776,100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50E5" w:rsidRPr="00013534" w:rsidRDefault="006A50E5" w:rsidP="005374E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</w:rPr>
            </w:pPr>
            <w:r w:rsidRPr="00013534">
              <w:rPr>
                <w:rFonts w:ascii="Times New Roman" w:hAnsi="Times New Roman"/>
                <w:bCs/>
                <w:sz w:val="16"/>
              </w:rPr>
              <w:t>3 880,500</w:t>
            </w:r>
          </w:p>
        </w:tc>
      </w:tr>
    </w:tbl>
    <w:p w:rsidR="006A50E5" w:rsidRPr="00CC0E1B" w:rsidRDefault="006A50E5" w:rsidP="006A50E5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6A50E5" w:rsidRPr="00CC0E1B" w:rsidRDefault="006A50E5" w:rsidP="006A50E5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  <w:r w:rsidRPr="00CC0E1B">
        <w:rPr>
          <w:rFonts w:ascii="Times New Roman" w:hAnsi="Times New Roman"/>
          <w:b/>
          <w:sz w:val="28"/>
          <w:szCs w:val="28"/>
        </w:rPr>
        <w:t xml:space="preserve">Подраздел 4.1. </w:t>
      </w:r>
      <w:r w:rsidRPr="00CC0E1B">
        <w:rPr>
          <w:rFonts w:ascii="Times New Roman" w:eastAsia="Times New Roman" w:hAnsi="Times New Roman"/>
          <w:b/>
          <w:sz w:val="28"/>
          <w:szCs w:val="26"/>
        </w:rPr>
        <w:t>Задачи Подпрограммы 4</w:t>
      </w:r>
    </w:p>
    <w:p w:rsidR="006A50E5" w:rsidRPr="00CC0E1B" w:rsidRDefault="006A50E5" w:rsidP="006A50E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C0E1B">
        <w:rPr>
          <w:rFonts w:ascii="Times New Roman" w:hAnsi="Times New Roman"/>
          <w:sz w:val="28"/>
          <w:szCs w:val="28"/>
        </w:rPr>
        <w:t>Выполнение Подпрограммы 4 осуществляется посредством решения следующих Задач:</w:t>
      </w:r>
    </w:p>
    <w:p w:rsidR="006A50E5" w:rsidRPr="00CC0E1B" w:rsidRDefault="006A50E5" w:rsidP="006A50E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C0E1B">
        <w:rPr>
          <w:rFonts w:ascii="Times New Roman" w:hAnsi="Times New Roman"/>
          <w:sz w:val="28"/>
          <w:szCs w:val="28"/>
        </w:rPr>
        <w:t>Задача 1 «Повышение квалификации педагогических работников образовательных учреждений» (далее – Задача 1).</w:t>
      </w:r>
    </w:p>
    <w:p w:rsidR="006A50E5" w:rsidRPr="00CC0E1B" w:rsidRDefault="006A50E5" w:rsidP="006A50E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hAnsi="Times New Roman"/>
          <w:sz w:val="28"/>
          <w:szCs w:val="28"/>
        </w:rPr>
        <w:t>Основные показатели Задачи 1:</w:t>
      </w:r>
    </w:p>
    <w:p w:rsidR="006A50E5" w:rsidRPr="00CC0E1B" w:rsidRDefault="006A50E5" w:rsidP="006A50E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lastRenderedPageBreak/>
        <w:t>Показатель 1 «Количество педагогов образовательных учреждений, прошедших курсы повышения квалификации».</w:t>
      </w:r>
    </w:p>
    <w:p w:rsidR="006A50E5" w:rsidRPr="00CC0E1B" w:rsidRDefault="006A50E5" w:rsidP="006A50E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t xml:space="preserve">Задача 2 «Развитие кадрового потенциала педагогических работников» </w:t>
      </w:r>
      <w:r w:rsidRPr="00CC0E1B">
        <w:rPr>
          <w:rFonts w:ascii="Times New Roman" w:hAnsi="Times New Roman"/>
          <w:sz w:val="28"/>
          <w:szCs w:val="28"/>
        </w:rPr>
        <w:t>(далее – Задача 2).</w:t>
      </w:r>
    </w:p>
    <w:p w:rsidR="006A50E5" w:rsidRPr="00CC0E1B" w:rsidRDefault="006A50E5" w:rsidP="006A50E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hAnsi="Times New Roman"/>
          <w:sz w:val="28"/>
          <w:szCs w:val="28"/>
        </w:rPr>
        <w:t>Основные показатели Задачи 2:</w:t>
      </w:r>
    </w:p>
    <w:p w:rsidR="006A50E5" w:rsidRPr="00CC0E1B" w:rsidRDefault="006A50E5" w:rsidP="006A50E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t>Показатель 1 «Количество образовательных учреждений, принявших участие в муниципальном этапе Всерос</w:t>
      </w:r>
      <w:r>
        <w:rPr>
          <w:rFonts w:ascii="Times New Roman" w:eastAsia="Times New Roman" w:hAnsi="Times New Roman"/>
          <w:sz w:val="28"/>
          <w:szCs w:val="28"/>
        </w:rPr>
        <w:t>сийского конкурса «Учитель года</w:t>
      </w:r>
      <w:r w:rsidRPr="00CC0E1B">
        <w:rPr>
          <w:rFonts w:ascii="Times New Roman" w:eastAsia="Times New Roman" w:hAnsi="Times New Roman"/>
          <w:sz w:val="28"/>
          <w:szCs w:val="28"/>
        </w:rPr>
        <w:t>»;</w:t>
      </w:r>
    </w:p>
    <w:p w:rsidR="006A50E5" w:rsidRPr="00CC0E1B" w:rsidRDefault="006A50E5" w:rsidP="006A50E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t>Показатель 2 «Количество дошкольных образовательных учреждений, принявших участие в муниципальном этапе Всероссийс</w:t>
      </w:r>
      <w:r>
        <w:rPr>
          <w:rFonts w:ascii="Times New Roman" w:eastAsia="Times New Roman" w:hAnsi="Times New Roman"/>
          <w:sz w:val="28"/>
          <w:szCs w:val="28"/>
        </w:rPr>
        <w:t>кого конкурса «Воспитатель года</w:t>
      </w:r>
      <w:r w:rsidRPr="00CC0E1B">
        <w:rPr>
          <w:rFonts w:ascii="Times New Roman" w:eastAsia="Times New Roman" w:hAnsi="Times New Roman"/>
          <w:sz w:val="28"/>
          <w:szCs w:val="28"/>
        </w:rPr>
        <w:t xml:space="preserve">». </w:t>
      </w:r>
    </w:p>
    <w:p w:rsidR="006A50E5" w:rsidRPr="00CC0E1B" w:rsidRDefault="006A50E5" w:rsidP="006A50E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CC0E1B">
        <w:rPr>
          <w:rFonts w:ascii="Times New Roman" w:hAnsi="Times New Roman"/>
          <w:sz w:val="28"/>
          <w:szCs w:val="28"/>
        </w:rPr>
        <w:t>Значения показателей Задач Подпрограммы 4 по годам реализации муниципальной программы приведены в приложении к настоящей муниципальной программе.</w:t>
      </w:r>
    </w:p>
    <w:p w:rsidR="006A50E5" w:rsidRDefault="006A50E5" w:rsidP="006A50E5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6A50E5" w:rsidRPr="00CC0E1B" w:rsidRDefault="006A50E5" w:rsidP="006A50E5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  <w:r w:rsidRPr="00CC0E1B">
        <w:rPr>
          <w:rFonts w:ascii="Times New Roman" w:hAnsi="Times New Roman"/>
          <w:b/>
          <w:sz w:val="28"/>
          <w:szCs w:val="28"/>
        </w:rPr>
        <w:t>Подраздел</w:t>
      </w:r>
      <w:r w:rsidRPr="00CC0E1B">
        <w:rPr>
          <w:rFonts w:ascii="Times New Roman" w:eastAsia="Times New Roman" w:hAnsi="Times New Roman"/>
          <w:b/>
          <w:sz w:val="28"/>
          <w:szCs w:val="28"/>
        </w:rPr>
        <w:t xml:space="preserve"> 4.2. Мероприятия Подпрограммы 4</w:t>
      </w:r>
    </w:p>
    <w:p w:rsidR="006A50E5" w:rsidRPr="00CC0E1B" w:rsidRDefault="006A50E5" w:rsidP="006A50E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C0E1B">
        <w:rPr>
          <w:rFonts w:ascii="Times New Roman" w:hAnsi="Times New Roman"/>
          <w:sz w:val="28"/>
          <w:szCs w:val="28"/>
        </w:rPr>
        <w:t xml:space="preserve">Решение </w:t>
      </w:r>
      <w:r w:rsidRPr="00CC0E1B">
        <w:rPr>
          <w:rFonts w:ascii="Times New Roman" w:eastAsia="Times New Roman" w:hAnsi="Times New Roman"/>
          <w:spacing w:val="2"/>
          <w:sz w:val="28"/>
          <w:szCs w:val="28"/>
        </w:rPr>
        <w:t>Задачи 1 Подпрограммы 4 осуществляется посредством выполнения следующих мероприятий</w:t>
      </w:r>
      <w:r w:rsidRPr="00CC0E1B">
        <w:rPr>
          <w:rFonts w:ascii="Times New Roman" w:hAnsi="Times New Roman"/>
          <w:sz w:val="28"/>
          <w:szCs w:val="28"/>
        </w:rPr>
        <w:t>:</w:t>
      </w:r>
    </w:p>
    <w:p w:rsidR="006A50E5" w:rsidRPr="00CC0E1B" w:rsidRDefault="006A50E5" w:rsidP="006A50E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C0E1B">
        <w:rPr>
          <w:rFonts w:ascii="Times New Roman" w:hAnsi="Times New Roman"/>
          <w:sz w:val="28"/>
          <w:szCs w:val="28"/>
        </w:rPr>
        <w:t>Мероприятие 1.001. «Обеспечение профессиональной подготовки, переподготовки и повышени</w:t>
      </w:r>
      <w:r>
        <w:rPr>
          <w:rFonts w:ascii="Times New Roman" w:hAnsi="Times New Roman"/>
          <w:sz w:val="28"/>
          <w:szCs w:val="28"/>
        </w:rPr>
        <w:t>е</w:t>
      </w:r>
      <w:r w:rsidRPr="00CC0E1B">
        <w:rPr>
          <w:rFonts w:ascii="Times New Roman" w:hAnsi="Times New Roman"/>
          <w:sz w:val="28"/>
          <w:szCs w:val="28"/>
        </w:rPr>
        <w:t xml:space="preserve"> квалификации».</w:t>
      </w:r>
    </w:p>
    <w:p w:rsidR="006A50E5" w:rsidRPr="00CC0E1B" w:rsidRDefault="006A50E5" w:rsidP="006A50E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C0E1B">
        <w:rPr>
          <w:rFonts w:ascii="Times New Roman" w:hAnsi="Times New Roman"/>
          <w:sz w:val="28"/>
          <w:szCs w:val="28"/>
        </w:rPr>
        <w:t>Административное мероприятие.1.001. «Выявление и поддержка молодежи, заинтересованной в получении педагогической профессии и в работе в системе образования».</w:t>
      </w:r>
    </w:p>
    <w:p w:rsidR="006A50E5" w:rsidRPr="00CC0E1B" w:rsidRDefault="006A50E5" w:rsidP="006A50E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hAnsi="Times New Roman"/>
          <w:sz w:val="28"/>
          <w:szCs w:val="28"/>
        </w:rPr>
        <w:t xml:space="preserve">Решение </w:t>
      </w:r>
      <w:r w:rsidRPr="00CC0E1B">
        <w:rPr>
          <w:rFonts w:ascii="Times New Roman" w:eastAsia="Times New Roman" w:hAnsi="Times New Roman"/>
          <w:spacing w:val="2"/>
          <w:sz w:val="28"/>
          <w:szCs w:val="28"/>
        </w:rPr>
        <w:t>Задачи 2 Подпрограммы 4 осуществляется посредством выполнения следующих мероприятий</w:t>
      </w:r>
      <w:r w:rsidRPr="00CC0E1B">
        <w:rPr>
          <w:rFonts w:ascii="Times New Roman" w:hAnsi="Times New Roman"/>
          <w:sz w:val="28"/>
          <w:szCs w:val="28"/>
        </w:rPr>
        <w:t>:</w:t>
      </w:r>
    </w:p>
    <w:p w:rsidR="006A50E5" w:rsidRPr="00CC0E1B" w:rsidRDefault="006A50E5" w:rsidP="006A50E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t>Административное мероприятие 2.001. «Организация и проведение муниципального этапа Всерос</w:t>
      </w:r>
      <w:r>
        <w:rPr>
          <w:rFonts w:ascii="Times New Roman" w:eastAsia="Times New Roman" w:hAnsi="Times New Roman"/>
          <w:sz w:val="28"/>
          <w:szCs w:val="28"/>
        </w:rPr>
        <w:t>сийского конкурса «Учитель года</w:t>
      </w:r>
      <w:r w:rsidRPr="00CC0E1B">
        <w:rPr>
          <w:rFonts w:ascii="Times New Roman" w:eastAsia="Times New Roman" w:hAnsi="Times New Roman"/>
          <w:sz w:val="28"/>
          <w:szCs w:val="28"/>
        </w:rPr>
        <w:t>»;</w:t>
      </w:r>
    </w:p>
    <w:p w:rsidR="006A50E5" w:rsidRPr="00CC0E1B" w:rsidRDefault="006A50E5" w:rsidP="006A50E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t>Административное мероприятие 2.002. «Организация и проведение муниципального этапа Всероссийс</w:t>
      </w:r>
      <w:r>
        <w:rPr>
          <w:rFonts w:ascii="Times New Roman" w:eastAsia="Times New Roman" w:hAnsi="Times New Roman"/>
          <w:sz w:val="28"/>
          <w:szCs w:val="28"/>
        </w:rPr>
        <w:t>кого конкурса «Воспитатель года</w:t>
      </w:r>
      <w:r w:rsidRPr="00CC0E1B">
        <w:rPr>
          <w:rFonts w:ascii="Times New Roman" w:eastAsia="Times New Roman" w:hAnsi="Times New Roman"/>
          <w:sz w:val="28"/>
          <w:szCs w:val="28"/>
        </w:rPr>
        <w:t>».</w:t>
      </w:r>
    </w:p>
    <w:p w:rsidR="006A50E5" w:rsidRPr="00CC0E1B" w:rsidRDefault="006A50E5" w:rsidP="006A50E5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C0E1B">
        <w:rPr>
          <w:rFonts w:ascii="Times New Roman" w:hAnsi="Times New Roman"/>
          <w:sz w:val="28"/>
          <w:szCs w:val="28"/>
        </w:rPr>
        <w:t>Выполнение каждого мероприятия Подпрограммы 4 оценивается с помощью показателей, перечень которых и их значения по годам реализации представлены в приложении к настоящей муниципальной программе.</w:t>
      </w:r>
      <w:r w:rsidRPr="00CC0E1B">
        <w:rPr>
          <w:rFonts w:ascii="Times New Roman" w:hAnsi="Times New Roman"/>
          <w:b/>
          <w:sz w:val="28"/>
          <w:szCs w:val="28"/>
        </w:rPr>
        <w:t xml:space="preserve"> </w:t>
      </w:r>
    </w:p>
    <w:p w:rsidR="006A50E5" w:rsidRPr="00CC0E1B" w:rsidRDefault="006A50E5" w:rsidP="006A50E5">
      <w:pPr>
        <w:autoSpaceDE w:val="0"/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  <w:r w:rsidRPr="00CC0E1B">
        <w:rPr>
          <w:rFonts w:ascii="Times New Roman" w:hAnsi="Times New Roman"/>
          <w:b/>
          <w:sz w:val="28"/>
          <w:szCs w:val="28"/>
        </w:rPr>
        <w:t>Подраздел 4.3. Объем финансовых ресурсов, необходимый для реализации Подпрограммы 4</w:t>
      </w:r>
    </w:p>
    <w:p w:rsidR="006A50E5" w:rsidRPr="00CC0E1B" w:rsidRDefault="006A50E5" w:rsidP="006A50E5">
      <w:pPr>
        <w:tabs>
          <w:tab w:val="left" w:pos="1890"/>
        </w:tabs>
        <w:autoSpaceDE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C0E1B">
        <w:rPr>
          <w:rFonts w:ascii="Times New Roman" w:hAnsi="Times New Roman"/>
          <w:sz w:val="28"/>
          <w:szCs w:val="28"/>
        </w:rPr>
        <w:t>Общий объем бюджетных ассигнований, выделенный на реализацию Подпрограммы 4, составляет 1 000,000 тыс. руб.</w:t>
      </w:r>
    </w:p>
    <w:p w:rsidR="006A50E5" w:rsidRPr="00CC0E1B" w:rsidRDefault="006A50E5" w:rsidP="006A50E5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18"/>
          <w:szCs w:val="28"/>
        </w:rPr>
      </w:pPr>
      <w:r w:rsidRPr="00CC0E1B">
        <w:rPr>
          <w:rFonts w:ascii="Times New Roman" w:hAnsi="Times New Roman"/>
          <w:sz w:val="28"/>
          <w:szCs w:val="28"/>
        </w:rPr>
        <w:t>Объем средств на реализацию мероприятий подпрограммы 4 «Профессиональная подготовка, переподготовка и повышение квалификации» по годам реализации муниципальной программы в разрезе задач</w:t>
      </w:r>
      <w:r>
        <w:rPr>
          <w:rFonts w:ascii="Times New Roman" w:hAnsi="Times New Roman"/>
          <w:sz w:val="28"/>
          <w:szCs w:val="28"/>
        </w:rPr>
        <w:t>,</w:t>
      </w:r>
      <w:r w:rsidRPr="00CC0E1B">
        <w:rPr>
          <w:rFonts w:ascii="Times New Roman" w:hAnsi="Times New Roman"/>
          <w:sz w:val="28"/>
          <w:szCs w:val="28"/>
        </w:rPr>
        <w:t xml:space="preserve"> приведен в</w:t>
      </w:r>
      <w:r w:rsidRPr="00CC0E1B">
        <w:rPr>
          <w:rFonts w:ascii="Times New Roman" w:hAnsi="Times New Roman"/>
        </w:rPr>
        <w:t xml:space="preserve"> </w:t>
      </w:r>
      <w:r w:rsidRPr="00CC0E1B">
        <w:rPr>
          <w:rFonts w:ascii="Times New Roman" w:hAnsi="Times New Roman"/>
          <w:sz w:val="28"/>
          <w:szCs w:val="28"/>
        </w:rPr>
        <w:t>таблице.</w:t>
      </w:r>
      <w:r w:rsidRPr="00CC0E1B">
        <w:rPr>
          <w:rFonts w:ascii="Times New Roman" w:hAnsi="Times New Roman"/>
          <w:b/>
          <w:sz w:val="28"/>
          <w:szCs w:val="28"/>
        </w:rPr>
        <w:t xml:space="preserve"> </w:t>
      </w:r>
    </w:p>
    <w:p w:rsidR="006A50E5" w:rsidRPr="00CC0E1B" w:rsidRDefault="006A50E5" w:rsidP="006A50E5">
      <w:pPr>
        <w:autoSpaceDE w:val="0"/>
        <w:spacing w:after="0" w:line="240" w:lineRule="auto"/>
        <w:ind w:firstLine="709"/>
        <w:contextualSpacing/>
        <w:jc w:val="right"/>
        <w:rPr>
          <w:rFonts w:ascii="Times New Roman" w:hAnsi="Times New Roman"/>
          <w:szCs w:val="28"/>
        </w:rPr>
      </w:pPr>
      <w:r w:rsidRPr="00CC0E1B">
        <w:rPr>
          <w:rFonts w:ascii="Times New Roman" w:hAnsi="Times New Roman"/>
          <w:szCs w:val="28"/>
        </w:rPr>
        <w:t>Таблица 4</w:t>
      </w:r>
    </w:p>
    <w:p w:rsidR="006A50E5" w:rsidRPr="00CC0E1B" w:rsidRDefault="006A50E5" w:rsidP="006A50E5">
      <w:pPr>
        <w:autoSpaceDE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18"/>
          <w:szCs w:val="18"/>
        </w:rPr>
      </w:pPr>
    </w:p>
    <w:tbl>
      <w:tblPr>
        <w:tblW w:w="0" w:type="auto"/>
        <w:tblInd w:w="81" w:type="dxa"/>
        <w:tblLayout w:type="fixed"/>
        <w:tblLook w:val="0000" w:firstRow="0" w:lastRow="0" w:firstColumn="0" w:lastColumn="0" w:noHBand="0" w:noVBand="0"/>
      </w:tblPr>
      <w:tblGrid>
        <w:gridCol w:w="513"/>
        <w:gridCol w:w="2917"/>
        <w:gridCol w:w="975"/>
        <w:gridCol w:w="975"/>
        <w:gridCol w:w="975"/>
        <w:gridCol w:w="975"/>
        <w:gridCol w:w="975"/>
        <w:gridCol w:w="1015"/>
      </w:tblGrid>
      <w:tr w:rsidR="006A50E5" w:rsidRPr="00CC0E1B" w:rsidTr="005374E6">
        <w:trPr>
          <w:cantSplit/>
          <w:trHeight w:val="300"/>
        </w:trPr>
        <w:tc>
          <w:tcPr>
            <w:tcW w:w="5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A50E5" w:rsidRPr="00CC0E1B" w:rsidRDefault="006A50E5" w:rsidP="005374E6">
            <w:pPr>
              <w:spacing w:after="0" w:line="240" w:lineRule="auto"/>
              <w:ind w:firstLine="709"/>
              <w:contextualSpacing/>
              <w:jc w:val="center"/>
              <w:rPr>
                <w:rFonts w:ascii="Times New Roman" w:hAnsi="Times New Roman"/>
              </w:rPr>
            </w:pPr>
            <w:r w:rsidRPr="00CC0E1B">
              <w:rPr>
                <w:rFonts w:ascii="Times New Roman" w:eastAsia="Times New Roman" w:hAnsi="Times New Roman"/>
                <w:sz w:val="18"/>
                <w:szCs w:val="18"/>
              </w:rPr>
              <w:t>п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п</w:t>
            </w:r>
            <w:r w:rsidRPr="00CC0E1B">
              <w:rPr>
                <w:rFonts w:ascii="Times New Roman" w:eastAsia="Times New Roman" w:hAnsi="Times New Roman"/>
                <w:sz w:val="18"/>
                <w:szCs w:val="18"/>
              </w:rPr>
              <w:t>/п</w:t>
            </w:r>
          </w:p>
        </w:tc>
        <w:tc>
          <w:tcPr>
            <w:tcW w:w="29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A50E5" w:rsidRPr="00CC0E1B" w:rsidRDefault="006A50E5" w:rsidP="005374E6">
            <w:pPr>
              <w:snapToGrid w:val="0"/>
              <w:spacing w:after="0" w:line="240" w:lineRule="auto"/>
              <w:ind w:hanging="32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Задачи П</w:t>
            </w:r>
            <w:r w:rsidRPr="00CC0E1B">
              <w:rPr>
                <w:rFonts w:ascii="Times New Roman" w:eastAsia="Times New Roman" w:hAnsi="Times New Roman"/>
              </w:rPr>
              <w:t>одпрограммы 4</w:t>
            </w:r>
          </w:p>
        </w:tc>
        <w:tc>
          <w:tcPr>
            <w:tcW w:w="58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50E5" w:rsidRPr="00CC0E1B" w:rsidRDefault="006A50E5" w:rsidP="005374E6">
            <w:pPr>
              <w:spacing w:after="0" w:line="240" w:lineRule="auto"/>
              <w:ind w:hanging="32"/>
              <w:contextualSpacing/>
              <w:jc w:val="center"/>
              <w:rPr>
                <w:rFonts w:ascii="Times New Roman" w:hAnsi="Times New Roman"/>
              </w:rPr>
            </w:pPr>
            <w:r w:rsidRPr="00CC0E1B">
              <w:rPr>
                <w:rFonts w:ascii="Times New Roman" w:eastAsia="Times New Roman" w:hAnsi="Times New Roman"/>
                <w:sz w:val="18"/>
                <w:szCs w:val="18"/>
              </w:rPr>
              <w:t>Объем финансовых ресурсов, тыс.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r w:rsidRPr="00CC0E1B">
              <w:rPr>
                <w:rFonts w:ascii="Times New Roman" w:eastAsia="Times New Roman" w:hAnsi="Times New Roman"/>
                <w:sz w:val="18"/>
                <w:szCs w:val="18"/>
              </w:rPr>
              <w:t>руб.</w:t>
            </w:r>
          </w:p>
        </w:tc>
      </w:tr>
      <w:tr w:rsidR="006A50E5" w:rsidRPr="00CC0E1B" w:rsidTr="005374E6">
        <w:trPr>
          <w:cantSplit/>
          <w:trHeight w:val="300"/>
        </w:trPr>
        <w:tc>
          <w:tcPr>
            <w:tcW w:w="5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A50E5" w:rsidRPr="00CC0E1B" w:rsidRDefault="006A50E5" w:rsidP="005374E6">
            <w:pPr>
              <w:snapToGrid w:val="0"/>
              <w:spacing w:after="0" w:line="240" w:lineRule="auto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29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A50E5" w:rsidRPr="00CC0E1B" w:rsidRDefault="006A50E5" w:rsidP="005374E6">
            <w:pPr>
              <w:snapToGrid w:val="0"/>
              <w:spacing w:after="0" w:line="240" w:lineRule="auto"/>
              <w:ind w:hanging="32"/>
              <w:jc w:val="center"/>
              <w:rPr>
                <w:rFonts w:ascii="Times New Roman" w:hAnsi="Times New Roman"/>
              </w:rPr>
            </w:pPr>
          </w:p>
        </w:tc>
        <w:tc>
          <w:tcPr>
            <w:tcW w:w="975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A50E5" w:rsidRPr="00CC0E1B" w:rsidRDefault="006A50E5" w:rsidP="005374E6">
            <w:pPr>
              <w:spacing w:after="0" w:line="240" w:lineRule="auto"/>
              <w:ind w:hanging="32"/>
              <w:jc w:val="center"/>
              <w:rPr>
                <w:rFonts w:ascii="Times New Roman" w:hAnsi="Times New Roman"/>
              </w:rPr>
            </w:pPr>
            <w:r w:rsidRPr="00CC0E1B">
              <w:rPr>
                <w:rFonts w:ascii="Times New Roman" w:eastAsia="Times New Roman" w:hAnsi="Times New Roman"/>
                <w:sz w:val="18"/>
                <w:szCs w:val="18"/>
              </w:rPr>
              <w:t>2024 год</w:t>
            </w:r>
          </w:p>
        </w:tc>
        <w:tc>
          <w:tcPr>
            <w:tcW w:w="975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A50E5" w:rsidRPr="00CC0E1B" w:rsidRDefault="006A50E5" w:rsidP="005374E6">
            <w:pPr>
              <w:spacing w:after="0" w:line="240" w:lineRule="auto"/>
              <w:ind w:hanging="32"/>
              <w:jc w:val="center"/>
              <w:rPr>
                <w:rFonts w:ascii="Times New Roman" w:hAnsi="Times New Roman"/>
              </w:rPr>
            </w:pPr>
            <w:r w:rsidRPr="00CC0E1B">
              <w:rPr>
                <w:rFonts w:ascii="Times New Roman" w:eastAsia="Times New Roman" w:hAnsi="Times New Roman"/>
                <w:sz w:val="18"/>
                <w:szCs w:val="18"/>
              </w:rPr>
              <w:t>2025 год</w:t>
            </w:r>
          </w:p>
        </w:tc>
        <w:tc>
          <w:tcPr>
            <w:tcW w:w="975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A50E5" w:rsidRPr="00CC0E1B" w:rsidRDefault="006A50E5" w:rsidP="005374E6">
            <w:pPr>
              <w:spacing w:after="0" w:line="240" w:lineRule="auto"/>
              <w:ind w:hanging="32"/>
              <w:jc w:val="center"/>
              <w:rPr>
                <w:rFonts w:ascii="Times New Roman" w:hAnsi="Times New Roman"/>
              </w:rPr>
            </w:pPr>
            <w:r w:rsidRPr="00CC0E1B">
              <w:rPr>
                <w:rFonts w:ascii="Times New Roman" w:eastAsia="Times New Roman" w:hAnsi="Times New Roman"/>
                <w:sz w:val="18"/>
                <w:szCs w:val="18"/>
              </w:rPr>
              <w:t>2026 год</w:t>
            </w:r>
          </w:p>
        </w:tc>
        <w:tc>
          <w:tcPr>
            <w:tcW w:w="975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A50E5" w:rsidRPr="00CC0E1B" w:rsidRDefault="006A50E5" w:rsidP="005374E6">
            <w:pPr>
              <w:spacing w:after="0" w:line="240" w:lineRule="auto"/>
              <w:ind w:hanging="32"/>
              <w:jc w:val="center"/>
              <w:rPr>
                <w:rFonts w:ascii="Times New Roman" w:hAnsi="Times New Roman"/>
              </w:rPr>
            </w:pPr>
            <w:r w:rsidRPr="00CC0E1B">
              <w:rPr>
                <w:rFonts w:ascii="Times New Roman" w:eastAsia="Times New Roman" w:hAnsi="Times New Roman"/>
                <w:sz w:val="18"/>
                <w:szCs w:val="18"/>
              </w:rPr>
              <w:t>2027 год</w:t>
            </w:r>
          </w:p>
        </w:tc>
        <w:tc>
          <w:tcPr>
            <w:tcW w:w="975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A50E5" w:rsidRPr="00CC0E1B" w:rsidRDefault="006A50E5" w:rsidP="005374E6">
            <w:pPr>
              <w:spacing w:after="0" w:line="240" w:lineRule="auto"/>
              <w:ind w:hanging="32"/>
              <w:jc w:val="center"/>
              <w:rPr>
                <w:rFonts w:ascii="Times New Roman" w:hAnsi="Times New Roman"/>
              </w:rPr>
            </w:pPr>
            <w:r w:rsidRPr="00CC0E1B">
              <w:rPr>
                <w:rFonts w:ascii="Times New Roman" w:eastAsia="Times New Roman" w:hAnsi="Times New Roman"/>
                <w:sz w:val="18"/>
                <w:szCs w:val="18"/>
              </w:rPr>
              <w:t>2028 год</w:t>
            </w:r>
          </w:p>
        </w:tc>
        <w:tc>
          <w:tcPr>
            <w:tcW w:w="101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50E5" w:rsidRPr="00CC0E1B" w:rsidRDefault="006A50E5" w:rsidP="005374E6">
            <w:pPr>
              <w:spacing w:after="0" w:line="240" w:lineRule="auto"/>
              <w:ind w:hanging="32"/>
              <w:jc w:val="center"/>
              <w:rPr>
                <w:rFonts w:ascii="Times New Roman" w:hAnsi="Times New Roman"/>
              </w:rPr>
            </w:pPr>
            <w:r w:rsidRPr="00CC0E1B">
              <w:rPr>
                <w:rFonts w:ascii="Times New Roman" w:eastAsia="Times New Roman" w:hAnsi="Times New Roman"/>
                <w:sz w:val="18"/>
                <w:szCs w:val="18"/>
              </w:rPr>
              <w:t>итого</w:t>
            </w:r>
          </w:p>
        </w:tc>
      </w:tr>
      <w:tr w:rsidR="006A50E5" w:rsidRPr="00CC0E1B" w:rsidTr="005374E6">
        <w:trPr>
          <w:cantSplit/>
          <w:trHeight w:val="300"/>
        </w:trPr>
        <w:tc>
          <w:tcPr>
            <w:tcW w:w="5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A50E5" w:rsidRPr="00CC0E1B" w:rsidRDefault="006A50E5" w:rsidP="005374E6">
            <w:pPr>
              <w:snapToGrid w:val="0"/>
              <w:spacing w:after="0" w:line="240" w:lineRule="auto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29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A50E5" w:rsidRPr="00CC0E1B" w:rsidRDefault="006A50E5" w:rsidP="005374E6">
            <w:pPr>
              <w:snapToGrid w:val="0"/>
              <w:spacing w:after="0" w:line="240" w:lineRule="auto"/>
              <w:ind w:firstLine="709"/>
              <w:jc w:val="center"/>
              <w:rPr>
                <w:rFonts w:ascii="Times New Roman" w:hAnsi="Times New Roman"/>
              </w:rPr>
            </w:pPr>
          </w:p>
        </w:tc>
        <w:tc>
          <w:tcPr>
            <w:tcW w:w="97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A50E5" w:rsidRPr="00CC0E1B" w:rsidRDefault="006A50E5" w:rsidP="005374E6">
            <w:pPr>
              <w:snapToGrid w:val="0"/>
              <w:spacing w:after="0" w:line="240" w:lineRule="auto"/>
              <w:ind w:firstLine="709"/>
              <w:jc w:val="center"/>
              <w:rPr>
                <w:rFonts w:ascii="Times New Roman" w:hAnsi="Times New Roman"/>
              </w:rPr>
            </w:pPr>
          </w:p>
        </w:tc>
        <w:tc>
          <w:tcPr>
            <w:tcW w:w="97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A50E5" w:rsidRPr="00CC0E1B" w:rsidRDefault="006A50E5" w:rsidP="005374E6">
            <w:pPr>
              <w:snapToGrid w:val="0"/>
              <w:spacing w:after="0" w:line="240" w:lineRule="auto"/>
              <w:ind w:firstLine="709"/>
              <w:jc w:val="center"/>
              <w:rPr>
                <w:rFonts w:ascii="Times New Roman" w:hAnsi="Times New Roman"/>
              </w:rPr>
            </w:pPr>
          </w:p>
        </w:tc>
        <w:tc>
          <w:tcPr>
            <w:tcW w:w="97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A50E5" w:rsidRPr="00CC0E1B" w:rsidRDefault="006A50E5" w:rsidP="005374E6">
            <w:pPr>
              <w:snapToGrid w:val="0"/>
              <w:spacing w:after="0" w:line="240" w:lineRule="auto"/>
              <w:ind w:firstLine="709"/>
              <w:jc w:val="center"/>
              <w:rPr>
                <w:rFonts w:ascii="Times New Roman" w:hAnsi="Times New Roman"/>
              </w:rPr>
            </w:pPr>
          </w:p>
        </w:tc>
        <w:tc>
          <w:tcPr>
            <w:tcW w:w="97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A50E5" w:rsidRPr="00CC0E1B" w:rsidRDefault="006A50E5" w:rsidP="005374E6">
            <w:pPr>
              <w:snapToGrid w:val="0"/>
              <w:spacing w:after="0" w:line="240" w:lineRule="auto"/>
              <w:ind w:firstLine="709"/>
              <w:jc w:val="center"/>
              <w:rPr>
                <w:rFonts w:ascii="Times New Roman" w:hAnsi="Times New Roman"/>
              </w:rPr>
            </w:pPr>
          </w:p>
        </w:tc>
        <w:tc>
          <w:tcPr>
            <w:tcW w:w="97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A50E5" w:rsidRPr="00CC0E1B" w:rsidRDefault="006A50E5" w:rsidP="005374E6">
            <w:pPr>
              <w:snapToGrid w:val="0"/>
              <w:spacing w:after="0" w:line="240" w:lineRule="auto"/>
              <w:ind w:firstLine="709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50E5" w:rsidRPr="00CC0E1B" w:rsidRDefault="006A50E5" w:rsidP="005374E6">
            <w:pPr>
              <w:snapToGrid w:val="0"/>
              <w:spacing w:after="0" w:line="240" w:lineRule="auto"/>
              <w:ind w:firstLine="709"/>
              <w:jc w:val="center"/>
              <w:rPr>
                <w:rFonts w:ascii="Times New Roman" w:hAnsi="Times New Roman"/>
              </w:rPr>
            </w:pPr>
          </w:p>
        </w:tc>
      </w:tr>
      <w:tr w:rsidR="006A50E5" w:rsidRPr="00CC0E1B" w:rsidTr="005374E6">
        <w:trPr>
          <w:trHeight w:val="300"/>
        </w:trPr>
        <w:tc>
          <w:tcPr>
            <w:tcW w:w="513" w:type="dxa"/>
            <w:tcBorders>
              <w:left w:val="single" w:sz="4" w:space="0" w:color="000000"/>
              <w:bottom w:val="single" w:sz="4" w:space="0" w:color="000000"/>
            </w:tcBorders>
          </w:tcPr>
          <w:p w:rsidR="006A50E5" w:rsidRPr="00CC0E1B" w:rsidRDefault="006A50E5" w:rsidP="005374E6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</w:rPr>
            </w:pPr>
            <w:r w:rsidRPr="00CC0E1B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2917" w:type="dxa"/>
            <w:tcBorders>
              <w:left w:val="single" w:sz="4" w:space="0" w:color="000000"/>
              <w:bottom w:val="single" w:sz="4" w:space="0" w:color="000000"/>
            </w:tcBorders>
          </w:tcPr>
          <w:p w:rsidR="006A50E5" w:rsidRPr="00CC0E1B" w:rsidRDefault="006A50E5" w:rsidP="005374E6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</w:rPr>
            </w:pPr>
            <w:r w:rsidRPr="00CC0E1B">
              <w:rPr>
                <w:rFonts w:ascii="Times New Roman" w:eastAsia="Times New Roman" w:hAnsi="Times New Roman"/>
                <w:sz w:val="18"/>
                <w:szCs w:val="18"/>
              </w:rPr>
              <w:t>1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6A50E5" w:rsidRPr="00CC0E1B" w:rsidRDefault="006A50E5" w:rsidP="005374E6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</w:rPr>
            </w:pPr>
            <w:r w:rsidRPr="00CC0E1B">
              <w:rPr>
                <w:rFonts w:ascii="Times New Roman" w:eastAsia="Times New Roman" w:hAnsi="Times New Roman"/>
                <w:sz w:val="18"/>
                <w:szCs w:val="18"/>
              </w:rPr>
              <w:t>2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6A50E5" w:rsidRPr="00CC0E1B" w:rsidRDefault="006A50E5" w:rsidP="005374E6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</w:rPr>
            </w:pPr>
            <w:r w:rsidRPr="00CC0E1B">
              <w:rPr>
                <w:rFonts w:ascii="Times New Roman" w:eastAsia="Times New Roman" w:hAnsi="Times New Roman"/>
                <w:sz w:val="18"/>
                <w:szCs w:val="18"/>
              </w:rPr>
              <w:t>3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6A50E5" w:rsidRPr="00CC0E1B" w:rsidRDefault="006A50E5" w:rsidP="005374E6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</w:rPr>
            </w:pPr>
            <w:r w:rsidRPr="00CC0E1B">
              <w:rPr>
                <w:rFonts w:ascii="Times New Roman" w:eastAsia="Times New Roman" w:hAnsi="Times New Roman"/>
                <w:sz w:val="18"/>
                <w:szCs w:val="18"/>
              </w:rPr>
              <w:t>4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6A50E5" w:rsidRPr="00CC0E1B" w:rsidRDefault="006A50E5" w:rsidP="005374E6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</w:rPr>
            </w:pPr>
            <w:r w:rsidRPr="00CC0E1B">
              <w:rPr>
                <w:rFonts w:ascii="Times New Roman" w:eastAsia="Times New Roman" w:hAnsi="Times New Roman"/>
                <w:sz w:val="18"/>
                <w:szCs w:val="18"/>
              </w:rPr>
              <w:t>5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6A50E5" w:rsidRPr="00CC0E1B" w:rsidRDefault="006A50E5" w:rsidP="005374E6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</w:rPr>
            </w:pPr>
            <w:r w:rsidRPr="00CC0E1B">
              <w:rPr>
                <w:rFonts w:ascii="Times New Roman" w:eastAsia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0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A50E5" w:rsidRPr="00CC0E1B" w:rsidRDefault="006A50E5" w:rsidP="005374E6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</w:rPr>
            </w:pPr>
            <w:r w:rsidRPr="00CC0E1B">
              <w:rPr>
                <w:rFonts w:ascii="Times New Roman" w:eastAsia="Times New Roman" w:hAnsi="Times New Roman"/>
                <w:sz w:val="18"/>
                <w:szCs w:val="18"/>
              </w:rPr>
              <w:t>7</w:t>
            </w:r>
          </w:p>
        </w:tc>
      </w:tr>
      <w:tr w:rsidR="006A50E5" w:rsidRPr="00CC0E1B" w:rsidTr="005374E6">
        <w:trPr>
          <w:trHeight w:val="300"/>
        </w:trPr>
        <w:tc>
          <w:tcPr>
            <w:tcW w:w="513" w:type="dxa"/>
            <w:tcBorders>
              <w:left w:val="single" w:sz="4" w:space="0" w:color="000000"/>
              <w:bottom w:val="single" w:sz="4" w:space="0" w:color="000000"/>
            </w:tcBorders>
          </w:tcPr>
          <w:p w:rsidR="006A50E5" w:rsidRPr="00CC0E1B" w:rsidRDefault="006A50E5" w:rsidP="005374E6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>1</w:t>
            </w:r>
            <w:r w:rsidRPr="00CC0E1B">
              <w:rPr>
                <w:rFonts w:ascii="Times New Roman" w:eastAsia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917" w:type="dxa"/>
            <w:tcBorders>
              <w:left w:val="single" w:sz="4" w:space="0" w:color="000000"/>
              <w:bottom w:val="single" w:sz="4" w:space="0" w:color="000000"/>
            </w:tcBorders>
          </w:tcPr>
          <w:p w:rsidR="006A50E5" w:rsidRPr="00CC0E1B" w:rsidRDefault="006A50E5" w:rsidP="005374E6">
            <w:pPr>
              <w:spacing w:after="0" w:line="240" w:lineRule="auto"/>
              <w:rPr>
                <w:rFonts w:ascii="Times New Roman" w:hAnsi="Times New Roman"/>
              </w:rPr>
            </w:pPr>
            <w:r w:rsidRPr="00CC0E1B">
              <w:rPr>
                <w:rFonts w:ascii="Times New Roman" w:eastAsia="Times New Roman" w:hAnsi="Times New Roman"/>
                <w:sz w:val="18"/>
                <w:szCs w:val="18"/>
              </w:rPr>
              <w:t>Подпрограмма 4 «Профессиональная подготовка, переподготовка и повышение квалификации»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, всего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A50E5" w:rsidRPr="00CC0E1B" w:rsidRDefault="006A50E5" w:rsidP="005374E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C0E1B">
              <w:rPr>
                <w:rFonts w:ascii="Times New Roman" w:hAnsi="Times New Roman"/>
                <w:sz w:val="18"/>
                <w:szCs w:val="18"/>
              </w:rPr>
              <w:t xml:space="preserve">200,000 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A50E5" w:rsidRPr="00CC0E1B" w:rsidRDefault="006A50E5" w:rsidP="005374E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C0E1B">
              <w:rPr>
                <w:rFonts w:ascii="Times New Roman" w:hAnsi="Times New Roman"/>
                <w:sz w:val="18"/>
                <w:szCs w:val="18"/>
              </w:rPr>
              <w:t xml:space="preserve">200,000   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A50E5" w:rsidRPr="00CC0E1B" w:rsidRDefault="006A50E5" w:rsidP="005374E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C0E1B">
              <w:rPr>
                <w:rFonts w:ascii="Times New Roman" w:hAnsi="Times New Roman"/>
                <w:sz w:val="18"/>
                <w:szCs w:val="18"/>
              </w:rPr>
              <w:t xml:space="preserve">200,000   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A50E5" w:rsidRPr="00CC0E1B" w:rsidRDefault="006A50E5" w:rsidP="005374E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C0E1B">
              <w:rPr>
                <w:rFonts w:ascii="Times New Roman" w:hAnsi="Times New Roman"/>
                <w:sz w:val="18"/>
                <w:szCs w:val="18"/>
              </w:rPr>
              <w:t xml:space="preserve">200,000   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A50E5" w:rsidRPr="00CC0E1B" w:rsidRDefault="006A50E5" w:rsidP="005374E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C0E1B">
              <w:rPr>
                <w:rFonts w:ascii="Times New Roman" w:hAnsi="Times New Roman"/>
                <w:sz w:val="18"/>
                <w:szCs w:val="18"/>
              </w:rPr>
              <w:t xml:space="preserve">200,000   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50E5" w:rsidRPr="00CC0E1B" w:rsidRDefault="006A50E5" w:rsidP="005374E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C0E1B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r w:rsidRPr="00CC0E1B">
              <w:rPr>
                <w:rFonts w:ascii="Times New Roman" w:hAnsi="Times New Roman"/>
                <w:sz w:val="18"/>
                <w:szCs w:val="18"/>
              </w:rPr>
              <w:t xml:space="preserve">1 000,000   </w:t>
            </w:r>
          </w:p>
        </w:tc>
      </w:tr>
      <w:tr w:rsidR="006A50E5" w:rsidRPr="00CC0E1B" w:rsidTr="005374E6">
        <w:trPr>
          <w:trHeight w:val="960"/>
        </w:trPr>
        <w:tc>
          <w:tcPr>
            <w:tcW w:w="513" w:type="dxa"/>
            <w:tcBorders>
              <w:left w:val="single" w:sz="4" w:space="0" w:color="000000"/>
              <w:bottom w:val="single" w:sz="4" w:space="0" w:color="000000"/>
            </w:tcBorders>
          </w:tcPr>
          <w:p w:rsidR="006A50E5" w:rsidRPr="00CC0E1B" w:rsidRDefault="006A50E5" w:rsidP="005374E6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2</w:t>
            </w:r>
            <w:r w:rsidRPr="00CC0E1B">
              <w:rPr>
                <w:rFonts w:ascii="Times New Roman" w:eastAsia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917" w:type="dxa"/>
            <w:tcBorders>
              <w:left w:val="single" w:sz="4" w:space="0" w:color="000000"/>
              <w:bottom w:val="single" w:sz="4" w:space="0" w:color="000000"/>
            </w:tcBorders>
          </w:tcPr>
          <w:p w:rsidR="006A50E5" w:rsidRPr="00CC0E1B" w:rsidRDefault="006A50E5" w:rsidP="005374E6">
            <w:pPr>
              <w:spacing w:after="0" w:line="240" w:lineRule="auto"/>
              <w:rPr>
                <w:rFonts w:ascii="Times New Roman" w:hAnsi="Times New Roman"/>
              </w:rPr>
            </w:pPr>
            <w:r w:rsidRPr="00CC0E1B">
              <w:rPr>
                <w:rFonts w:ascii="Times New Roman" w:eastAsia="Times New Roman" w:hAnsi="Times New Roman"/>
                <w:sz w:val="18"/>
                <w:szCs w:val="18"/>
              </w:rPr>
              <w:t>Задача 1 «Повышение квалификации педагогических работников образовательных учреждений»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A50E5" w:rsidRPr="00CC0E1B" w:rsidRDefault="006A50E5" w:rsidP="005374E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C0E1B">
              <w:rPr>
                <w:rFonts w:ascii="Times New Roman" w:hAnsi="Times New Roman"/>
                <w:sz w:val="18"/>
                <w:szCs w:val="18"/>
              </w:rPr>
              <w:t>200,000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A50E5" w:rsidRPr="00CC0E1B" w:rsidRDefault="006A50E5" w:rsidP="005374E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C0E1B">
              <w:rPr>
                <w:rFonts w:ascii="Times New Roman" w:hAnsi="Times New Roman"/>
                <w:sz w:val="18"/>
                <w:szCs w:val="18"/>
              </w:rPr>
              <w:t xml:space="preserve">200,000   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A50E5" w:rsidRPr="00CC0E1B" w:rsidRDefault="006A50E5" w:rsidP="005374E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C0E1B">
              <w:rPr>
                <w:rFonts w:ascii="Times New Roman" w:hAnsi="Times New Roman"/>
                <w:sz w:val="18"/>
                <w:szCs w:val="18"/>
              </w:rPr>
              <w:t xml:space="preserve">200,000   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A50E5" w:rsidRPr="00CC0E1B" w:rsidRDefault="006A50E5" w:rsidP="005374E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C0E1B">
              <w:rPr>
                <w:rFonts w:ascii="Times New Roman" w:hAnsi="Times New Roman"/>
                <w:sz w:val="18"/>
                <w:szCs w:val="18"/>
              </w:rPr>
              <w:t xml:space="preserve">200,000   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A50E5" w:rsidRPr="00CC0E1B" w:rsidRDefault="006A50E5" w:rsidP="005374E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C0E1B">
              <w:rPr>
                <w:rFonts w:ascii="Times New Roman" w:hAnsi="Times New Roman"/>
                <w:sz w:val="18"/>
                <w:szCs w:val="18"/>
              </w:rPr>
              <w:t xml:space="preserve">200,000   </w:t>
            </w:r>
          </w:p>
        </w:tc>
        <w:tc>
          <w:tcPr>
            <w:tcW w:w="10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50E5" w:rsidRPr="00CC0E1B" w:rsidRDefault="006A50E5" w:rsidP="005374E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C0E1B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r w:rsidRPr="00CC0E1B">
              <w:rPr>
                <w:rFonts w:ascii="Times New Roman" w:hAnsi="Times New Roman"/>
                <w:sz w:val="18"/>
                <w:szCs w:val="18"/>
              </w:rPr>
              <w:t xml:space="preserve">1 000,000   </w:t>
            </w:r>
          </w:p>
        </w:tc>
      </w:tr>
    </w:tbl>
    <w:p w:rsidR="006A50E5" w:rsidRPr="00ED3F50" w:rsidRDefault="006A50E5" w:rsidP="006A50E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14"/>
          <w:szCs w:val="28"/>
        </w:rPr>
      </w:pPr>
    </w:p>
    <w:p w:rsidR="006A50E5" w:rsidRPr="00CC0E1B" w:rsidRDefault="006A50E5" w:rsidP="006A50E5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  <w:r w:rsidRPr="00CC0E1B">
        <w:rPr>
          <w:rFonts w:ascii="Times New Roman" w:hAnsi="Times New Roman"/>
          <w:b/>
          <w:sz w:val="28"/>
          <w:szCs w:val="28"/>
        </w:rPr>
        <w:t>Подраздел 5.1. Задачи Подпрограммы 5</w:t>
      </w:r>
    </w:p>
    <w:p w:rsidR="006A50E5" w:rsidRPr="00CC0E1B" w:rsidRDefault="006A50E5" w:rsidP="006A50E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hAnsi="Times New Roman"/>
          <w:sz w:val="28"/>
          <w:szCs w:val="28"/>
        </w:rPr>
        <w:t>Выполнение Подпрограммы 5 осуществляется посредством решения следующих Задач:</w:t>
      </w:r>
    </w:p>
    <w:p w:rsidR="006A50E5" w:rsidRPr="00CC0E1B" w:rsidRDefault="006A50E5" w:rsidP="006A50E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t>Задача 1 «Организация отдыха детей в каникулярное время в образовательных учреждениях различных видов и типов» (далее – Задача 1).</w:t>
      </w:r>
    </w:p>
    <w:p w:rsidR="006A50E5" w:rsidRPr="00CC0E1B" w:rsidRDefault="006A50E5" w:rsidP="006A50E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hAnsi="Times New Roman"/>
          <w:sz w:val="28"/>
          <w:szCs w:val="28"/>
        </w:rPr>
        <w:t>Основные показатели Задачи 1:</w:t>
      </w:r>
    </w:p>
    <w:p w:rsidR="006A50E5" w:rsidRPr="00CC0E1B" w:rsidRDefault="006A50E5" w:rsidP="006A50E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t>Показатель 1 «Количество детей, охваченных организованными формами отдыха»;</w:t>
      </w:r>
    </w:p>
    <w:p w:rsidR="006A50E5" w:rsidRPr="00CC0E1B" w:rsidRDefault="006A50E5" w:rsidP="006A50E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t xml:space="preserve">Показатель 2 «Доля обучающихся, охваченных организованными формами отдыха, по отношению ко всем обучающимся </w:t>
      </w:r>
      <w:r>
        <w:rPr>
          <w:rFonts w:ascii="Times New Roman" w:eastAsia="Times New Roman" w:hAnsi="Times New Roman"/>
          <w:sz w:val="28"/>
          <w:szCs w:val="28"/>
        </w:rPr>
        <w:t>образовательных учреждений</w:t>
      </w:r>
      <w:r w:rsidRPr="00CC0E1B">
        <w:rPr>
          <w:rFonts w:ascii="Times New Roman" w:eastAsia="Times New Roman" w:hAnsi="Times New Roman"/>
          <w:sz w:val="28"/>
          <w:szCs w:val="28"/>
        </w:rPr>
        <w:t>».</w:t>
      </w:r>
    </w:p>
    <w:p w:rsidR="006A50E5" w:rsidRPr="00CC0E1B" w:rsidRDefault="006A50E5" w:rsidP="006A50E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t>Задача 2 «Создание временных рабочих мест и других форм трудовой занятости в свободное от учебы время для подростков в возрасте от 14 до18 лет» (далее – Задача 2).</w:t>
      </w:r>
    </w:p>
    <w:p w:rsidR="006A50E5" w:rsidRPr="00CC0E1B" w:rsidRDefault="006A50E5" w:rsidP="006A50E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hAnsi="Times New Roman"/>
          <w:sz w:val="28"/>
          <w:szCs w:val="28"/>
        </w:rPr>
        <w:t>Основные показатели Задачи 2:</w:t>
      </w:r>
    </w:p>
    <w:p w:rsidR="006A50E5" w:rsidRPr="00CC0E1B" w:rsidRDefault="006A50E5" w:rsidP="006A50E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t>Показатель 1 «Количество трудоустроенных подростков в возрасте от 14 до 18 лет»;</w:t>
      </w:r>
    </w:p>
    <w:p w:rsidR="006A50E5" w:rsidRPr="00CC0E1B" w:rsidRDefault="006A50E5" w:rsidP="006A50E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t xml:space="preserve">Показатель 2 «Количество несовершеннолетних, занятых в летних трудовых объединениях». </w:t>
      </w:r>
    </w:p>
    <w:p w:rsidR="006A50E5" w:rsidRPr="00CC0E1B" w:rsidRDefault="006A50E5" w:rsidP="006A50E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CC0E1B">
        <w:rPr>
          <w:rFonts w:ascii="Times New Roman" w:hAnsi="Times New Roman"/>
          <w:sz w:val="28"/>
          <w:szCs w:val="28"/>
        </w:rPr>
        <w:t>Значения показателей Задач Подпрограммы 5 по годам реализации муниципальной программы приведены в приложении к настоящей муниципальной программе.</w:t>
      </w:r>
    </w:p>
    <w:p w:rsidR="006A50E5" w:rsidRPr="007A54F2" w:rsidRDefault="006A50E5" w:rsidP="006A50E5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Cs w:val="28"/>
        </w:rPr>
      </w:pPr>
    </w:p>
    <w:p w:rsidR="006A50E5" w:rsidRDefault="006A50E5" w:rsidP="006A50E5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CC0E1B">
        <w:rPr>
          <w:rFonts w:ascii="Times New Roman" w:hAnsi="Times New Roman"/>
          <w:b/>
          <w:sz w:val="28"/>
          <w:szCs w:val="28"/>
        </w:rPr>
        <w:t>Подраздел</w:t>
      </w:r>
      <w:r w:rsidRPr="00CC0E1B">
        <w:rPr>
          <w:rFonts w:ascii="Times New Roman" w:eastAsia="Times New Roman" w:hAnsi="Times New Roman"/>
          <w:b/>
          <w:sz w:val="28"/>
          <w:szCs w:val="28"/>
        </w:rPr>
        <w:t xml:space="preserve"> 5.2. Мероприятия Подпрограммы </w:t>
      </w:r>
      <w:r w:rsidRPr="00CC0E1B">
        <w:rPr>
          <w:rFonts w:ascii="Times New Roman" w:hAnsi="Times New Roman"/>
          <w:b/>
          <w:sz w:val="28"/>
          <w:szCs w:val="28"/>
        </w:rPr>
        <w:t>5</w:t>
      </w:r>
    </w:p>
    <w:p w:rsidR="006A50E5" w:rsidRPr="00CC0E1B" w:rsidRDefault="006A50E5" w:rsidP="006A50E5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/>
          <w:sz w:val="28"/>
          <w:szCs w:val="28"/>
        </w:rPr>
      </w:pPr>
    </w:p>
    <w:p w:rsidR="006A50E5" w:rsidRPr="00CC0E1B" w:rsidRDefault="006A50E5" w:rsidP="006A50E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t xml:space="preserve">Выполнение Задачи 1 включает следующие мероприятия: </w:t>
      </w:r>
    </w:p>
    <w:p w:rsidR="006A50E5" w:rsidRPr="00CC0E1B" w:rsidRDefault="006A50E5" w:rsidP="006A50E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t>Мероприятие 1.001. «Прочие расходы на организацию отдыха детей в каникулярное время»;</w:t>
      </w:r>
    </w:p>
    <w:p w:rsidR="006A50E5" w:rsidRPr="00CC0E1B" w:rsidRDefault="006A50E5" w:rsidP="006A50E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t>Мероприятие 1.002. «Организация отдыха детей в каникулярное время за счет средств областного бюджета»;</w:t>
      </w:r>
    </w:p>
    <w:p w:rsidR="006A50E5" w:rsidRPr="00CC0E1B" w:rsidRDefault="006A50E5" w:rsidP="006A50E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t>Мероприятие 1.003. «Проведение кампании по организации отдыха детей».</w:t>
      </w:r>
    </w:p>
    <w:p w:rsidR="006A50E5" w:rsidRPr="00CC0E1B" w:rsidRDefault="006A50E5" w:rsidP="006A50E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t>Административное мероприятие 1.001. «Разработка муниципального плана воспитательной работы в каникулярный период»;</w:t>
      </w:r>
    </w:p>
    <w:p w:rsidR="006A50E5" w:rsidRPr="00CC0E1B" w:rsidRDefault="006A50E5" w:rsidP="006A50E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t>Административное мероприятие 1.002.</w:t>
      </w:r>
      <w:r w:rsidRPr="00CC0E1B">
        <w:rPr>
          <w:rFonts w:ascii="Times New Roman" w:hAnsi="Times New Roman"/>
          <w:sz w:val="18"/>
          <w:szCs w:val="18"/>
        </w:rPr>
        <w:t xml:space="preserve"> </w:t>
      </w:r>
      <w:r w:rsidRPr="00CC0E1B">
        <w:rPr>
          <w:rFonts w:ascii="Times New Roman" w:eastAsia="Times New Roman" w:hAnsi="Times New Roman"/>
          <w:sz w:val="28"/>
          <w:szCs w:val="28"/>
        </w:rPr>
        <w:t>«Организация летнего отдыха для детей, находящихся в трудной жизненной ситуации»;</w:t>
      </w:r>
    </w:p>
    <w:p w:rsidR="006A50E5" w:rsidRPr="00CC0E1B" w:rsidRDefault="006A50E5" w:rsidP="006A50E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bCs/>
          <w:sz w:val="28"/>
          <w:szCs w:val="28"/>
        </w:rPr>
        <w:t>Выполнение Задачи 2 включает следующие мероприятия:</w:t>
      </w:r>
    </w:p>
    <w:p w:rsidR="006A50E5" w:rsidRPr="00CC0E1B" w:rsidRDefault="006A50E5" w:rsidP="006A50E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t>Мероприятие 2.001. «Поддержка эффективных моделей и форм вовлечения молодежи в трудовую деятельность»;</w:t>
      </w:r>
    </w:p>
    <w:p w:rsidR="006A50E5" w:rsidRPr="00CC0E1B" w:rsidRDefault="006A50E5" w:rsidP="006A50E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lastRenderedPageBreak/>
        <w:t>Административное мероприятие 2 .001. «Трудоустройство подростков в возрасте от 14 до 18 лет, находящихся в группе риска».</w:t>
      </w:r>
      <w:r w:rsidRPr="00CC0E1B">
        <w:rPr>
          <w:rFonts w:ascii="Times New Roman" w:hAnsi="Times New Roman"/>
          <w:sz w:val="28"/>
          <w:szCs w:val="28"/>
        </w:rPr>
        <w:t xml:space="preserve"> </w:t>
      </w:r>
    </w:p>
    <w:p w:rsidR="006A50E5" w:rsidRPr="00CC0E1B" w:rsidRDefault="006A50E5" w:rsidP="006A50E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CC0E1B">
        <w:rPr>
          <w:rFonts w:ascii="Times New Roman" w:hAnsi="Times New Roman"/>
          <w:sz w:val="28"/>
          <w:szCs w:val="28"/>
        </w:rPr>
        <w:t>Выполнение каждого мероприятия Подпрограммы 5 оценивается с помощью показателей, перечень которых и их значения по годам реализации представлены в приложении к настоящей муниципальной программе.</w:t>
      </w:r>
    </w:p>
    <w:p w:rsidR="006A50E5" w:rsidRPr="007A54F2" w:rsidRDefault="006A50E5" w:rsidP="006A50E5">
      <w:pPr>
        <w:autoSpaceDE w:val="0"/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Cs w:val="28"/>
        </w:rPr>
      </w:pPr>
    </w:p>
    <w:p w:rsidR="006A50E5" w:rsidRDefault="006A50E5" w:rsidP="006A50E5">
      <w:pPr>
        <w:autoSpaceDE w:val="0"/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CC0E1B">
        <w:rPr>
          <w:rFonts w:ascii="Times New Roman" w:hAnsi="Times New Roman"/>
          <w:b/>
          <w:sz w:val="28"/>
          <w:szCs w:val="28"/>
        </w:rPr>
        <w:t>Подраздел 5.3. Объем финансовых ресурсов, необходимый для реализации Подпрограммы 5</w:t>
      </w:r>
    </w:p>
    <w:p w:rsidR="006A50E5" w:rsidRPr="00CC0E1B" w:rsidRDefault="006A50E5" w:rsidP="006A50E5">
      <w:pPr>
        <w:autoSpaceDE w:val="0"/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</w:p>
    <w:p w:rsidR="006A50E5" w:rsidRPr="00CC0E1B" w:rsidRDefault="006A50E5" w:rsidP="006A50E5">
      <w:pPr>
        <w:tabs>
          <w:tab w:val="left" w:pos="1890"/>
        </w:tabs>
        <w:autoSpaceDE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C0E1B">
        <w:rPr>
          <w:rFonts w:ascii="Times New Roman" w:hAnsi="Times New Roman"/>
          <w:sz w:val="28"/>
          <w:szCs w:val="28"/>
        </w:rPr>
        <w:t>Общий объем бюджетных ассигнований, выделенный на реализацию Подпрограммы 5, составляет 66 738,160 тыс. руб.</w:t>
      </w:r>
    </w:p>
    <w:p w:rsidR="006A50E5" w:rsidRPr="00CC0E1B" w:rsidRDefault="006A50E5" w:rsidP="006A50E5">
      <w:pPr>
        <w:autoSpaceDE w:val="0"/>
        <w:spacing w:after="0" w:line="240" w:lineRule="auto"/>
        <w:ind w:firstLine="709"/>
        <w:contextualSpacing/>
        <w:jc w:val="both"/>
        <w:rPr>
          <w:rFonts w:ascii="Times New Roman" w:hAnsi="Times New Roman"/>
          <w:szCs w:val="28"/>
        </w:rPr>
      </w:pPr>
      <w:r w:rsidRPr="00CC0E1B">
        <w:rPr>
          <w:rFonts w:ascii="Times New Roman" w:hAnsi="Times New Roman"/>
          <w:sz w:val="28"/>
          <w:szCs w:val="28"/>
        </w:rPr>
        <w:t>Объем средств на реализацию мероприятий подпрограммы 5 «Создание условий для развития системы отдыха и оздоровления детей» по годам реализации муниципальной программы в разрезе задач</w:t>
      </w:r>
      <w:r>
        <w:rPr>
          <w:rFonts w:ascii="Times New Roman" w:hAnsi="Times New Roman"/>
          <w:sz w:val="28"/>
          <w:szCs w:val="28"/>
        </w:rPr>
        <w:t>,</w:t>
      </w:r>
      <w:r w:rsidRPr="00CC0E1B">
        <w:rPr>
          <w:rFonts w:ascii="Times New Roman" w:hAnsi="Times New Roman"/>
          <w:sz w:val="28"/>
          <w:szCs w:val="28"/>
        </w:rPr>
        <w:t xml:space="preserve"> приведен в</w:t>
      </w:r>
      <w:r w:rsidRPr="00CC0E1B">
        <w:rPr>
          <w:rFonts w:ascii="Times New Roman" w:hAnsi="Times New Roman"/>
        </w:rPr>
        <w:t xml:space="preserve"> </w:t>
      </w:r>
      <w:r w:rsidRPr="00CC0E1B">
        <w:rPr>
          <w:rFonts w:ascii="Times New Roman" w:hAnsi="Times New Roman"/>
          <w:sz w:val="28"/>
          <w:szCs w:val="28"/>
        </w:rPr>
        <w:t>таблице.</w:t>
      </w:r>
    </w:p>
    <w:p w:rsidR="006A50E5" w:rsidRDefault="006A50E5" w:rsidP="006A50E5">
      <w:pPr>
        <w:autoSpaceDE w:val="0"/>
        <w:spacing w:after="0" w:line="240" w:lineRule="auto"/>
        <w:ind w:firstLine="709"/>
        <w:contextualSpacing/>
        <w:jc w:val="right"/>
        <w:rPr>
          <w:rFonts w:ascii="Times New Roman" w:hAnsi="Times New Roman"/>
          <w:szCs w:val="28"/>
        </w:rPr>
      </w:pPr>
    </w:p>
    <w:p w:rsidR="006A50E5" w:rsidRDefault="006A50E5" w:rsidP="006A50E5">
      <w:pPr>
        <w:autoSpaceDE w:val="0"/>
        <w:spacing w:after="0" w:line="240" w:lineRule="auto"/>
        <w:ind w:firstLine="709"/>
        <w:contextualSpacing/>
        <w:jc w:val="right"/>
        <w:rPr>
          <w:rFonts w:ascii="Times New Roman" w:hAnsi="Times New Roman"/>
          <w:szCs w:val="28"/>
        </w:rPr>
      </w:pPr>
      <w:r w:rsidRPr="00CC0E1B">
        <w:rPr>
          <w:rFonts w:ascii="Times New Roman" w:hAnsi="Times New Roman"/>
          <w:szCs w:val="28"/>
        </w:rPr>
        <w:t>Таблица 5</w:t>
      </w:r>
    </w:p>
    <w:tbl>
      <w:tblPr>
        <w:tblW w:w="9520" w:type="dxa"/>
        <w:tblInd w:w="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0"/>
        <w:gridCol w:w="2626"/>
        <w:gridCol w:w="1134"/>
        <w:gridCol w:w="1134"/>
        <w:gridCol w:w="1058"/>
        <w:gridCol w:w="982"/>
        <w:gridCol w:w="982"/>
        <w:gridCol w:w="1094"/>
      </w:tblGrid>
      <w:tr w:rsidR="006A50E5" w:rsidRPr="00CC0E1B" w:rsidTr="005374E6">
        <w:trPr>
          <w:trHeight w:val="300"/>
        </w:trPr>
        <w:tc>
          <w:tcPr>
            <w:tcW w:w="510" w:type="dxa"/>
            <w:vMerge w:val="restart"/>
            <w:shd w:val="clear" w:color="auto" w:fill="auto"/>
          </w:tcPr>
          <w:p w:rsidR="006A50E5" w:rsidRPr="00CC0E1B" w:rsidRDefault="006A50E5" w:rsidP="005374E6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</w:rPr>
            </w:pPr>
            <w:r w:rsidRPr="00CC0E1B">
              <w:rPr>
                <w:rFonts w:ascii="Times New Roman" w:eastAsia="Times New Roman" w:hAnsi="Times New Roman"/>
                <w:sz w:val="18"/>
                <w:szCs w:val="18"/>
              </w:rPr>
              <w:t>п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п</w:t>
            </w:r>
            <w:r w:rsidRPr="00CC0E1B">
              <w:rPr>
                <w:rFonts w:ascii="Times New Roman" w:eastAsia="Times New Roman" w:hAnsi="Times New Roman"/>
                <w:sz w:val="18"/>
                <w:szCs w:val="18"/>
              </w:rPr>
              <w:t>/п</w:t>
            </w:r>
          </w:p>
        </w:tc>
        <w:tc>
          <w:tcPr>
            <w:tcW w:w="2626" w:type="dxa"/>
            <w:vMerge w:val="restart"/>
            <w:shd w:val="clear" w:color="auto" w:fill="auto"/>
          </w:tcPr>
          <w:p w:rsidR="006A50E5" w:rsidRPr="00CC0E1B" w:rsidRDefault="006A50E5" w:rsidP="005374E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6A50E5" w:rsidRPr="00CC0E1B" w:rsidRDefault="006A50E5" w:rsidP="005374E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Задачи П</w:t>
            </w:r>
            <w:r w:rsidRPr="00CC0E1B">
              <w:rPr>
                <w:rFonts w:ascii="Times New Roman" w:eastAsia="Times New Roman" w:hAnsi="Times New Roman"/>
              </w:rPr>
              <w:t>одпрограммы 5</w:t>
            </w:r>
          </w:p>
        </w:tc>
        <w:tc>
          <w:tcPr>
            <w:tcW w:w="6384" w:type="dxa"/>
            <w:gridSpan w:val="6"/>
            <w:shd w:val="clear" w:color="auto" w:fill="auto"/>
          </w:tcPr>
          <w:p w:rsidR="006A50E5" w:rsidRPr="00CC0E1B" w:rsidRDefault="006A50E5" w:rsidP="005374E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1B">
              <w:rPr>
                <w:rFonts w:ascii="Times New Roman" w:eastAsia="Times New Roman" w:hAnsi="Times New Roman"/>
                <w:sz w:val="18"/>
                <w:szCs w:val="18"/>
              </w:rPr>
              <w:t>Объем финансовых ресурсов, тыс.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r w:rsidRPr="00CC0E1B">
              <w:rPr>
                <w:rFonts w:ascii="Times New Roman" w:eastAsia="Times New Roman" w:hAnsi="Times New Roman"/>
                <w:sz w:val="18"/>
                <w:szCs w:val="18"/>
              </w:rPr>
              <w:t>руб.</w:t>
            </w:r>
          </w:p>
        </w:tc>
      </w:tr>
      <w:tr w:rsidR="006A50E5" w:rsidRPr="00CC0E1B" w:rsidTr="005374E6">
        <w:trPr>
          <w:trHeight w:val="300"/>
        </w:trPr>
        <w:tc>
          <w:tcPr>
            <w:tcW w:w="510" w:type="dxa"/>
            <w:vMerge/>
            <w:shd w:val="clear" w:color="auto" w:fill="auto"/>
          </w:tcPr>
          <w:p w:rsidR="006A50E5" w:rsidRPr="00CC0E1B" w:rsidRDefault="006A50E5" w:rsidP="005374E6">
            <w:pPr>
              <w:snapToGrid w:val="0"/>
              <w:spacing w:after="0" w:line="240" w:lineRule="auto"/>
              <w:ind w:firstLine="709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26" w:type="dxa"/>
            <w:vMerge/>
            <w:shd w:val="clear" w:color="auto" w:fill="auto"/>
          </w:tcPr>
          <w:p w:rsidR="006A50E5" w:rsidRPr="00CC0E1B" w:rsidRDefault="006A50E5" w:rsidP="005374E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6A50E5" w:rsidRPr="00CC0E1B" w:rsidRDefault="006A50E5" w:rsidP="005374E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1B">
              <w:rPr>
                <w:rFonts w:ascii="Times New Roman" w:eastAsia="Times New Roman" w:hAnsi="Times New Roman"/>
                <w:sz w:val="18"/>
                <w:szCs w:val="18"/>
              </w:rPr>
              <w:t>2024 год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6A50E5" w:rsidRPr="00CC0E1B" w:rsidRDefault="006A50E5" w:rsidP="005374E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1B">
              <w:rPr>
                <w:rFonts w:ascii="Times New Roman" w:eastAsia="Times New Roman" w:hAnsi="Times New Roman"/>
                <w:sz w:val="18"/>
                <w:szCs w:val="18"/>
              </w:rPr>
              <w:t>2025 год</w:t>
            </w:r>
          </w:p>
        </w:tc>
        <w:tc>
          <w:tcPr>
            <w:tcW w:w="1058" w:type="dxa"/>
            <w:vMerge w:val="restart"/>
            <w:shd w:val="clear" w:color="auto" w:fill="auto"/>
          </w:tcPr>
          <w:p w:rsidR="006A50E5" w:rsidRPr="00CC0E1B" w:rsidRDefault="006A50E5" w:rsidP="005374E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1B">
              <w:rPr>
                <w:rFonts w:ascii="Times New Roman" w:eastAsia="Times New Roman" w:hAnsi="Times New Roman"/>
                <w:sz w:val="18"/>
                <w:szCs w:val="18"/>
              </w:rPr>
              <w:t>2026 год</w:t>
            </w:r>
          </w:p>
        </w:tc>
        <w:tc>
          <w:tcPr>
            <w:tcW w:w="982" w:type="dxa"/>
            <w:vMerge w:val="restart"/>
            <w:shd w:val="clear" w:color="auto" w:fill="auto"/>
          </w:tcPr>
          <w:p w:rsidR="006A50E5" w:rsidRPr="00CC0E1B" w:rsidRDefault="006A50E5" w:rsidP="005374E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1B">
              <w:rPr>
                <w:rFonts w:ascii="Times New Roman" w:eastAsia="Times New Roman" w:hAnsi="Times New Roman"/>
                <w:sz w:val="18"/>
                <w:szCs w:val="18"/>
              </w:rPr>
              <w:t>2027 год</w:t>
            </w:r>
          </w:p>
        </w:tc>
        <w:tc>
          <w:tcPr>
            <w:tcW w:w="982" w:type="dxa"/>
            <w:vMerge w:val="restart"/>
            <w:shd w:val="clear" w:color="auto" w:fill="auto"/>
          </w:tcPr>
          <w:p w:rsidR="006A50E5" w:rsidRPr="00CC0E1B" w:rsidRDefault="006A50E5" w:rsidP="005374E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1B">
              <w:rPr>
                <w:rFonts w:ascii="Times New Roman" w:eastAsia="Times New Roman" w:hAnsi="Times New Roman"/>
                <w:sz w:val="18"/>
                <w:szCs w:val="18"/>
              </w:rPr>
              <w:t>2028 год</w:t>
            </w:r>
          </w:p>
        </w:tc>
        <w:tc>
          <w:tcPr>
            <w:tcW w:w="1094" w:type="dxa"/>
            <w:vMerge w:val="restart"/>
            <w:shd w:val="clear" w:color="auto" w:fill="auto"/>
          </w:tcPr>
          <w:p w:rsidR="006A50E5" w:rsidRPr="00CC0E1B" w:rsidRDefault="006A50E5" w:rsidP="005374E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1B">
              <w:rPr>
                <w:rFonts w:ascii="Times New Roman" w:eastAsia="Times New Roman" w:hAnsi="Times New Roman"/>
                <w:sz w:val="18"/>
                <w:szCs w:val="18"/>
              </w:rPr>
              <w:t>итого</w:t>
            </w:r>
          </w:p>
        </w:tc>
      </w:tr>
      <w:tr w:rsidR="006A50E5" w:rsidRPr="00CC0E1B" w:rsidTr="005374E6">
        <w:trPr>
          <w:trHeight w:val="300"/>
        </w:trPr>
        <w:tc>
          <w:tcPr>
            <w:tcW w:w="510" w:type="dxa"/>
            <w:vMerge/>
            <w:shd w:val="clear" w:color="auto" w:fill="auto"/>
          </w:tcPr>
          <w:p w:rsidR="006A50E5" w:rsidRPr="00CC0E1B" w:rsidRDefault="006A50E5" w:rsidP="005374E6">
            <w:pPr>
              <w:snapToGrid w:val="0"/>
              <w:spacing w:after="0" w:line="240" w:lineRule="auto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2626" w:type="dxa"/>
            <w:vMerge/>
            <w:shd w:val="clear" w:color="auto" w:fill="auto"/>
          </w:tcPr>
          <w:p w:rsidR="006A50E5" w:rsidRPr="00CC0E1B" w:rsidRDefault="006A50E5" w:rsidP="005374E6">
            <w:pPr>
              <w:snapToGrid w:val="0"/>
              <w:spacing w:after="0" w:line="240" w:lineRule="auto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6A50E5" w:rsidRPr="00CC0E1B" w:rsidRDefault="006A50E5" w:rsidP="005374E6">
            <w:pPr>
              <w:snapToGrid w:val="0"/>
              <w:spacing w:after="0" w:line="240" w:lineRule="auto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6A50E5" w:rsidRPr="00CC0E1B" w:rsidRDefault="006A50E5" w:rsidP="005374E6">
            <w:pPr>
              <w:snapToGrid w:val="0"/>
              <w:spacing w:after="0" w:line="240" w:lineRule="auto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1058" w:type="dxa"/>
            <w:vMerge/>
            <w:shd w:val="clear" w:color="auto" w:fill="auto"/>
          </w:tcPr>
          <w:p w:rsidR="006A50E5" w:rsidRPr="00CC0E1B" w:rsidRDefault="006A50E5" w:rsidP="005374E6">
            <w:pPr>
              <w:snapToGrid w:val="0"/>
              <w:spacing w:after="0" w:line="240" w:lineRule="auto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982" w:type="dxa"/>
            <w:vMerge/>
            <w:shd w:val="clear" w:color="auto" w:fill="auto"/>
          </w:tcPr>
          <w:p w:rsidR="006A50E5" w:rsidRPr="00CC0E1B" w:rsidRDefault="006A50E5" w:rsidP="005374E6">
            <w:pPr>
              <w:snapToGrid w:val="0"/>
              <w:spacing w:after="0" w:line="240" w:lineRule="auto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982" w:type="dxa"/>
            <w:vMerge/>
            <w:shd w:val="clear" w:color="auto" w:fill="auto"/>
          </w:tcPr>
          <w:p w:rsidR="006A50E5" w:rsidRPr="00CC0E1B" w:rsidRDefault="006A50E5" w:rsidP="005374E6">
            <w:pPr>
              <w:snapToGrid w:val="0"/>
              <w:spacing w:after="0" w:line="240" w:lineRule="auto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1094" w:type="dxa"/>
            <w:vMerge/>
            <w:shd w:val="clear" w:color="auto" w:fill="auto"/>
          </w:tcPr>
          <w:p w:rsidR="006A50E5" w:rsidRPr="00CC0E1B" w:rsidRDefault="006A50E5" w:rsidP="005374E6">
            <w:pPr>
              <w:snapToGrid w:val="0"/>
              <w:spacing w:after="0" w:line="240" w:lineRule="auto"/>
              <w:ind w:firstLine="709"/>
              <w:jc w:val="both"/>
              <w:rPr>
                <w:rFonts w:ascii="Times New Roman" w:hAnsi="Times New Roman"/>
              </w:rPr>
            </w:pPr>
          </w:p>
        </w:tc>
      </w:tr>
      <w:tr w:rsidR="006A50E5" w:rsidRPr="00CC0E1B" w:rsidTr="005374E6">
        <w:trPr>
          <w:trHeight w:val="300"/>
        </w:trPr>
        <w:tc>
          <w:tcPr>
            <w:tcW w:w="510" w:type="dxa"/>
            <w:shd w:val="clear" w:color="auto" w:fill="auto"/>
          </w:tcPr>
          <w:p w:rsidR="006A50E5" w:rsidRPr="00CC0E1B" w:rsidRDefault="006A50E5" w:rsidP="005374E6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</w:rPr>
            </w:pPr>
            <w:r w:rsidRPr="00CC0E1B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2626" w:type="dxa"/>
            <w:shd w:val="clear" w:color="auto" w:fill="auto"/>
          </w:tcPr>
          <w:p w:rsidR="006A50E5" w:rsidRPr="00CC0E1B" w:rsidRDefault="006A50E5" w:rsidP="005374E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1B">
              <w:rPr>
                <w:rFonts w:ascii="Times New Roman" w:eastAsia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6A50E5" w:rsidRPr="00CC0E1B" w:rsidRDefault="006A50E5" w:rsidP="005374E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1B">
              <w:rPr>
                <w:rFonts w:ascii="Times New Roman" w:eastAsia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6A50E5" w:rsidRPr="00CC0E1B" w:rsidRDefault="006A50E5" w:rsidP="005374E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1B">
              <w:rPr>
                <w:rFonts w:ascii="Times New Roman" w:eastAsia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058" w:type="dxa"/>
            <w:shd w:val="clear" w:color="auto" w:fill="auto"/>
          </w:tcPr>
          <w:p w:rsidR="006A50E5" w:rsidRPr="00CC0E1B" w:rsidRDefault="006A50E5" w:rsidP="005374E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1B">
              <w:rPr>
                <w:rFonts w:ascii="Times New Roman" w:eastAsia="Times New Roman" w:hAnsi="Times New Roman"/>
                <w:sz w:val="18"/>
                <w:szCs w:val="18"/>
              </w:rPr>
              <w:t>4</w:t>
            </w:r>
          </w:p>
        </w:tc>
        <w:tc>
          <w:tcPr>
            <w:tcW w:w="982" w:type="dxa"/>
            <w:shd w:val="clear" w:color="auto" w:fill="auto"/>
          </w:tcPr>
          <w:p w:rsidR="006A50E5" w:rsidRPr="00CC0E1B" w:rsidRDefault="006A50E5" w:rsidP="005374E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1B">
              <w:rPr>
                <w:rFonts w:ascii="Times New Roman" w:eastAsia="Times New Roman" w:hAnsi="Times New Roman"/>
                <w:sz w:val="18"/>
                <w:szCs w:val="18"/>
              </w:rPr>
              <w:t>5</w:t>
            </w:r>
          </w:p>
        </w:tc>
        <w:tc>
          <w:tcPr>
            <w:tcW w:w="982" w:type="dxa"/>
            <w:shd w:val="clear" w:color="auto" w:fill="auto"/>
          </w:tcPr>
          <w:p w:rsidR="006A50E5" w:rsidRPr="00CC0E1B" w:rsidRDefault="006A50E5" w:rsidP="005374E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1B">
              <w:rPr>
                <w:rFonts w:ascii="Times New Roman" w:eastAsia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094" w:type="dxa"/>
            <w:shd w:val="clear" w:color="auto" w:fill="auto"/>
          </w:tcPr>
          <w:p w:rsidR="006A50E5" w:rsidRPr="00CC0E1B" w:rsidRDefault="006A50E5" w:rsidP="005374E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1B">
              <w:rPr>
                <w:rFonts w:ascii="Times New Roman" w:eastAsia="Times New Roman" w:hAnsi="Times New Roman"/>
                <w:sz w:val="18"/>
                <w:szCs w:val="18"/>
              </w:rPr>
              <w:t>7</w:t>
            </w:r>
          </w:p>
        </w:tc>
      </w:tr>
      <w:tr w:rsidR="006A50E5" w:rsidRPr="00CC0E1B" w:rsidTr="005374E6">
        <w:trPr>
          <w:trHeight w:val="300"/>
        </w:trPr>
        <w:tc>
          <w:tcPr>
            <w:tcW w:w="510" w:type="dxa"/>
            <w:shd w:val="clear" w:color="auto" w:fill="auto"/>
          </w:tcPr>
          <w:p w:rsidR="006A50E5" w:rsidRPr="00CC0E1B" w:rsidRDefault="006A50E5" w:rsidP="005374E6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</w:t>
            </w:r>
            <w:r w:rsidRPr="00CC0E1B">
              <w:rPr>
                <w:rFonts w:ascii="Times New Roman" w:eastAsia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626" w:type="dxa"/>
            <w:shd w:val="clear" w:color="auto" w:fill="auto"/>
          </w:tcPr>
          <w:p w:rsidR="006A50E5" w:rsidRPr="00CC0E1B" w:rsidRDefault="006A50E5" w:rsidP="005374E6">
            <w:pPr>
              <w:spacing w:after="0" w:line="240" w:lineRule="auto"/>
              <w:rPr>
                <w:rFonts w:ascii="Times New Roman" w:hAnsi="Times New Roman"/>
              </w:rPr>
            </w:pPr>
            <w:r w:rsidRPr="00CC0E1B">
              <w:rPr>
                <w:rFonts w:ascii="Times New Roman" w:eastAsia="Times New Roman" w:hAnsi="Times New Roman"/>
                <w:sz w:val="18"/>
                <w:szCs w:val="18"/>
              </w:rPr>
              <w:t>Подпрограмма 5 «Создание условий для развития системы отдыха и оздоровления детей»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, всего</w:t>
            </w:r>
          </w:p>
        </w:tc>
        <w:tc>
          <w:tcPr>
            <w:tcW w:w="1134" w:type="dxa"/>
            <w:shd w:val="clear" w:color="auto" w:fill="auto"/>
          </w:tcPr>
          <w:p w:rsidR="006A50E5" w:rsidRPr="00CC0E1B" w:rsidRDefault="006A50E5" w:rsidP="005374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</w:rPr>
            </w:pPr>
            <w:r w:rsidRPr="00CC0E1B">
              <w:rPr>
                <w:rFonts w:ascii="Times New Roman" w:hAnsi="Times New Roman"/>
                <w:bCs/>
                <w:sz w:val="16"/>
              </w:rPr>
              <w:t>20 031,720</w:t>
            </w:r>
          </w:p>
        </w:tc>
        <w:tc>
          <w:tcPr>
            <w:tcW w:w="1134" w:type="dxa"/>
            <w:shd w:val="clear" w:color="auto" w:fill="auto"/>
          </w:tcPr>
          <w:p w:rsidR="006A50E5" w:rsidRPr="00CC0E1B" w:rsidRDefault="006A50E5" w:rsidP="005374E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</w:rPr>
            </w:pPr>
            <w:r w:rsidRPr="00CC0E1B">
              <w:rPr>
                <w:rFonts w:ascii="Times New Roman" w:hAnsi="Times New Roman"/>
                <w:bCs/>
                <w:sz w:val="16"/>
              </w:rPr>
              <w:t>14 673,460</w:t>
            </w:r>
          </w:p>
        </w:tc>
        <w:tc>
          <w:tcPr>
            <w:tcW w:w="1058" w:type="dxa"/>
            <w:shd w:val="clear" w:color="auto" w:fill="auto"/>
          </w:tcPr>
          <w:p w:rsidR="006A50E5" w:rsidRPr="00CC0E1B" w:rsidRDefault="006A50E5" w:rsidP="005374E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</w:rPr>
            </w:pPr>
            <w:r w:rsidRPr="00CC0E1B">
              <w:rPr>
                <w:rFonts w:ascii="Times New Roman" w:hAnsi="Times New Roman"/>
                <w:bCs/>
                <w:sz w:val="16"/>
              </w:rPr>
              <w:t>14 673,460</w:t>
            </w:r>
          </w:p>
        </w:tc>
        <w:tc>
          <w:tcPr>
            <w:tcW w:w="982" w:type="dxa"/>
            <w:shd w:val="clear" w:color="auto" w:fill="auto"/>
          </w:tcPr>
          <w:p w:rsidR="006A50E5" w:rsidRPr="00CC0E1B" w:rsidRDefault="006A50E5" w:rsidP="005374E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</w:rPr>
            </w:pPr>
            <w:r w:rsidRPr="00CC0E1B">
              <w:rPr>
                <w:rFonts w:ascii="Times New Roman" w:hAnsi="Times New Roman"/>
                <w:bCs/>
                <w:sz w:val="16"/>
              </w:rPr>
              <w:t>8 679,760</w:t>
            </w:r>
          </w:p>
        </w:tc>
        <w:tc>
          <w:tcPr>
            <w:tcW w:w="982" w:type="dxa"/>
            <w:shd w:val="clear" w:color="auto" w:fill="auto"/>
          </w:tcPr>
          <w:p w:rsidR="006A50E5" w:rsidRPr="00CC0E1B" w:rsidRDefault="006A50E5" w:rsidP="005374E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</w:rPr>
            </w:pPr>
            <w:r w:rsidRPr="00CC0E1B">
              <w:rPr>
                <w:rFonts w:ascii="Times New Roman" w:hAnsi="Times New Roman"/>
                <w:bCs/>
                <w:sz w:val="16"/>
              </w:rPr>
              <w:t>8 679,760</w:t>
            </w:r>
          </w:p>
        </w:tc>
        <w:tc>
          <w:tcPr>
            <w:tcW w:w="1094" w:type="dxa"/>
            <w:shd w:val="clear" w:color="auto" w:fill="auto"/>
          </w:tcPr>
          <w:p w:rsidR="006A50E5" w:rsidRPr="00CC0E1B" w:rsidRDefault="006A50E5" w:rsidP="005374E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</w:rPr>
            </w:pPr>
            <w:r w:rsidRPr="00CC0E1B">
              <w:rPr>
                <w:rFonts w:ascii="Times New Roman" w:hAnsi="Times New Roman"/>
                <w:bCs/>
                <w:sz w:val="16"/>
              </w:rPr>
              <w:t>66 738,160</w:t>
            </w:r>
          </w:p>
        </w:tc>
      </w:tr>
      <w:tr w:rsidR="006A50E5" w:rsidRPr="00CC0E1B" w:rsidTr="005374E6">
        <w:trPr>
          <w:trHeight w:val="778"/>
        </w:trPr>
        <w:tc>
          <w:tcPr>
            <w:tcW w:w="510" w:type="dxa"/>
            <w:shd w:val="clear" w:color="auto" w:fill="auto"/>
          </w:tcPr>
          <w:p w:rsidR="006A50E5" w:rsidRPr="00CC0E1B" w:rsidRDefault="006A50E5" w:rsidP="005374E6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2</w:t>
            </w:r>
            <w:r w:rsidRPr="00CC0E1B">
              <w:rPr>
                <w:rFonts w:ascii="Times New Roman" w:eastAsia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626" w:type="dxa"/>
            <w:shd w:val="clear" w:color="auto" w:fill="auto"/>
          </w:tcPr>
          <w:p w:rsidR="006A50E5" w:rsidRPr="00CC0E1B" w:rsidRDefault="006A50E5" w:rsidP="005374E6">
            <w:pPr>
              <w:spacing w:after="0" w:line="240" w:lineRule="auto"/>
              <w:rPr>
                <w:rFonts w:ascii="Times New Roman" w:hAnsi="Times New Roman"/>
              </w:rPr>
            </w:pPr>
            <w:r w:rsidRPr="00CC0E1B">
              <w:rPr>
                <w:rFonts w:ascii="Times New Roman" w:eastAsia="Times New Roman" w:hAnsi="Times New Roman"/>
                <w:sz w:val="18"/>
                <w:szCs w:val="18"/>
              </w:rPr>
              <w:t>Задача 1 «Организация отдыха детей  в каникулярное время в образовательных учреждениях различных видов и типов»</w:t>
            </w:r>
          </w:p>
        </w:tc>
        <w:tc>
          <w:tcPr>
            <w:tcW w:w="1134" w:type="dxa"/>
            <w:shd w:val="clear" w:color="auto" w:fill="auto"/>
          </w:tcPr>
          <w:p w:rsidR="006A50E5" w:rsidRPr="00CC0E1B" w:rsidRDefault="006A50E5" w:rsidP="005374E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</w:rPr>
            </w:pPr>
            <w:r w:rsidRPr="00CC0E1B">
              <w:rPr>
                <w:rFonts w:ascii="Times New Roman" w:hAnsi="Times New Roman"/>
                <w:bCs/>
                <w:sz w:val="16"/>
              </w:rPr>
              <w:t>14 673,460</w:t>
            </w:r>
          </w:p>
        </w:tc>
        <w:tc>
          <w:tcPr>
            <w:tcW w:w="1134" w:type="dxa"/>
            <w:shd w:val="clear" w:color="auto" w:fill="auto"/>
          </w:tcPr>
          <w:p w:rsidR="006A50E5" w:rsidRPr="00CC0E1B" w:rsidRDefault="006A50E5" w:rsidP="005374E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</w:rPr>
            </w:pPr>
            <w:r w:rsidRPr="00CC0E1B">
              <w:rPr>
                <w:rFonts w:ascii="Times New Roman" w:hAnsi="Times New Roman"/>
                <w:bCs/>
                <w:sz w:val="16"/>
              </w:rPr>
              <w:t>14 673,460</w:t>
            </w:r>
          </w:p>
        </w:tc>
        <w:tc>
          <w:tcPr>
            <w:tcW w:w="1058" w:type="dxa"/>
            <w:shd w:val="clear" w:color="auto" w:fill="auto"/>
          </w:tcPr>
          <w:p w:rsidR="006A50E5" w:rsidRPr="00CC0E1B" w:rsidRDefault="006A50E5" w:rsidP="005374E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</w:rPr>
            </w:pPr>
            <w:r w:rsidRPr="00CC0E1B">
              <w:rPr>
                <w:rFonts w:ascii="Times New Roman" w:hAnsi="Times New Roman"/>
                <w:bCs/>
                <w:sz w:val="16"/>
              </w:rPr>
              <w:t>14 673,460</w:t>
            </w:r>
          </w:p>
        </w:tc>
        <w:tc>
          <w:tcPr>
            <w:tcW w:w="982" w:type="dxa"/>
            <w:shd w:val="clear" w:color="auto" w:fill="auto"/>
          </w:tcPr>
          <w:p w:rsidR="006A50E5" w:rsidRPr="00CC0E1B" w:rsidRDefault="006A50E5" w:rsidP="005374E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</w:rPr>
            </w:pPr>
            <w:r w:rsidRPr="00CC0E1B">
              <w:rPr>
                <w:rFonts w:ascii="Times New Roman" w:hAnsi="Times New Roman"/>
                <w:bCs/>
                <w:sz w:val="16"/>
              </w:rPr>
              <w:t>8 679,760</w:t>
            </w:r>
          </w:p>
        </w:tc>
        <w:tc>
          <w:tcPr>
            <w:tcW w:w="982" w:type="dxa"/>
            <w:shd w:val="clear" w:color="auto" w:fill="auto"/>
          </w:tcPr>
          <w:p w:rsidR="006A50E5" w:rsidRPr="00CC0E1B" w:rsidRDefault="006A50E5" w:rsidP="005374E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</w:rPr>
            </w:pPr>
            <w:r w:rsidRPr="00CC0E1B">
              <w:rPr>
                <w:rFonts w:ascii="Times New Roman" w:hAnsi="Times New Roman"/>
                <w:bCs/>
                <w:sz w:val="16"/>
              </w:rPr>
              <w:t>8 679,760</w:t>
            </w:r>
          </w:p>
        </w:tc>
        <w:tc>
          <w:tcPr>
            <w:tcW w:w="1094" w:type="dxa"/>
            <w:shd w:val="clear" w:color="auto" w:fill="auto"/>
          </w:tcPr>
          <w:p w:rsidR="006A50E5" w:rsidRPr="00CC0E1B" w:rsidRDefault="006A50E5" w:rsidP="005374E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</w:rPr>
            </w:pPr>
            <w:r w:rsidRPr="00CC0E1B">
              <w:rPr>
                <w:rFonts w:ascii="Times New Roman" w:hAnsi="Times New Roman"/>
                <w:bCs/>
                <w:sz w:val="16"/>
              </w:rPr>
              <w:t>61 379,900</w:t>
            </w:r>
          </w:p>
        </w:tc>
      </w:tr>
      <w:tr w:rsidR="006A50E5" w:rsidRPr="00CC0E1B" w:rsidTr="005374E6">
        <w:trPr>
          <w:trHeight w:val="1185"/>
        </w:trPr>
        <w:tc>
          <w:tcPr>
            <w:tcW w:w="510" w:type="dxa"/>
            <w:shd w:val="clear" w:color="auto" w:fill="auto"/>
          </w:tcPr>
          <w:p w:rsidR="006A50E5" w:rsidRPr="00CC0E1B" w:rsidRDefault="006A50E5" w:rsidP="005374E6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3</w:t>
            </w:r>
            <w:r w:rsidRPr="00CC0E1B">
              <w:rPr>
                <w:rFonts w:ascii="Times New Roman" w:eastAsia="Times New Roman" w:hAnsi="Times New Roman"/>
                <w:sz w:val="18"/>
                <w:szCs w:val="18"/>
              </w:rPr>
              <w:t>3</w:t>
            </w:r>
          </w:p>
        </w:tc>
        <w:tc>
          <w:tcPr>
            <w:tcW w:w="2626" w:type="dxa"/>
            <w:shd w:val="clear" w:color="auto" w:fill="auto"/>
          </w:tcPr>
          <w:p w:rsidR="006A50E5" w:rsidRPr="008C67F9" w:rsidRDefault="006A50E5" w:rsidP="005374E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20"/>
              </w:rPr>
            </w:pPr>
            <w:r w:rsidRPr="008C67F9">
              <w:rPr>
                <w:rFonts w:ascii="Times New Roman" w:eastAsia="Times New Roman" w:hAnsi="Times New Roman"/>
                <w:sz w:val="18"/>
                <w:szCs w:val="20"/>
              </w:rPr>
              <w:t>Задача 2 «Создание временных рабочих мест и других форм трудовой занятости в свободное от учебы время для подростков в возрасте от 14 до18 лет»</w:t>
            </w:r>
          </w:p>
        </w:tc>
        <w:tc>
          <w:tcPr>
            <w:tcW w:w="1134" w:type="dxa"/>
            <w:shd w:val="clear" w:color="auto" w:fill="auto"/>
          </w:tcPr>
          <w:p w:rsidR="006A50E5" w:rsidRPr="00CC0E1B" w:rsidRDefault="006A50E5" w:rsidP="005374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</w:rPr>
            </w:pPr>
            <w:r w:rsidRPr="00CC0E1B">
              <w:rPr>
                <w:rFonts w:ascii="Times New Roman" w:hAnsi="Times New Roman"/>
                <w:bCs/>
                <w:sz w:val="16"/>
              </w:rPr>
              <w:t>5 358,260</w:t>
            </w:r>
          </w:p>
        </w:tc>
        <w:tc>
          <w:tcPr>
            <w:tcW w:w="1134" w:type="dxa"/>
            <w:shd w:val="clear" w:color="auto" w:fill="auto"/>
          </w:tcPr>
          <w:p w:rsidR="006A50E5" w:rsidRPr="00CC0E1B" w:rsidRDefault="006A50E5" w:rsidP="005374E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</w:rPr>
            </w:pPr>
            <w:r w:rsidRPr="00CC0E1B">
              <w:rPr>
                <w:rFonts w:ascii="Times New Roman" w:hAnsi="Times New Roman"/>
                <w:bCs/>
                <w:sz w:val="16"/>
              </w:rPr>
              <w:t>0,000</w:t>
            </w:r>
          </w:p>
        </w:tc>
        <w:tc>
          <w:tcPr>
            <w:tcW w:w="1058" w:type="dxa"/>
            <w:shd w:val="clear" w:color="auto" w:fill="auto"/>
          </w:tcPr>
          <w:p w:rsidR="006A50E5" w:rsidRPr="00CC0E1B" w:rsidRDefault="006A50E5" w:rsidP="005374E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</w:rPr>
            </w:pPr>
            <w:r w:rsidRPr="00CC0E1B">
              <w:rPr>
                <w:rFonts w:ascii="Times New Roman" w:hAnsi="Times New Roman"/>
                <w:bCs/>
                <w:sz w:val="16"/>
              </w:rPr>
              <w:t>0,000</w:t>
            </w:r>
          </w:p>
        </w:tc>
        <w:tc>
          <w:tcPr>
            <w:tcW w:w="982" w:type="dxa"/>
            <w:shd w:val="clear" w:color="auto" w:fill="auto"/>
          </w:tcPr>
          <w:p w:rsidR="006A50E5" w:rsidRPr="00CC0E1B" w:rsidRDefault="006A50E5" w:rsidP="005374E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</w:rPr>
            </w:pPr>
            <w:r w:rsidRPr="00CC0E1B">
              <w:rPr>
                <w:rFonts w:ascii="Times New Roman" w:hAnsi="Times New Roman"/>
                <w:bCs/>
                <w:sz w:val="16"/>
              </w:rPr>
              <w:t>0,000</w:t>
            </w:r>
          </w:p>
        </w:tc>
        <w:tc>
          <w:tcPr>
            <w:tcW w:w="982" w:type="dxa"/>
            <w:shd w:val="clear" w:color="auto" w:fill="auto"/>
          </w:tcPr>
          <w:p w:rsidR="006A50E5" w:rsidRPr="00CC0E1B" w:rsidRDefault="006A50E5" w:rsidP="005374E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</w:rPr>
            </w:pPr>
            <w:r w:rsidRPr="00CC0E1B">
              <w:rPr>
                <w:rFonts w:ascii="Times New Roman" w:hAnsi="Times New Roman"/>
                <w:bCs/>
                <w:sz w:val="16"/>
              </w:rPr>
              <w:t>0,000</w:t>
            </w:r>
          </w:p>
        </w:tc>
        <w:tc>
          <w:tcPr>
            <w:tcW w:w="1094" w:type="dxa"/>
            <w:shd w:val="clear" w:color="auto" w:fill="auto"/>
          </w:tcPr>
          <w:p w:rsidR="006A50E5" w:rsidRPr="00CC0E1B" w:rsidRDefault="006A50E5" w:rsidP="005374E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</w:rPr>
            </w:pPr>
            <w:r w:rsidRPr="00CC0E1B">
              <w:rPr>
                <w:rFonts w:ascii="Times New Roman" w:hAnsi="Times New Roman"/>
                <w:bCs/>
                <w:sz w:val="16"/>
              </w:rPr>
              <w:t>5 358,260</w:t>
            </w:r>
          </w:p>
        </w:tc>
      </w:tr>
    </w:tbl>
    <w:p w:rsidR="006A50E5" w:rsidRPr="00CC0E1B" w:rsidRDefault="006A50E5" w:rsidP="006A50E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Cs w:val="28"/>
        </w:rPr>
      </w:pPr>
    </w:p>
    <w:p w:rsidR="006A50E5" w:rsidRDefault="006A50E5" w:rsidP="006A50E5">
      <w:pPr>
        <w:autoSpaceDE w:val="0"/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6A50E5" w:rsidRDefault="006A50E5" w:rsidP="006A50E5">
      <w:pPr>
        <w:autoSpaceDE w:val="0"/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CC0E1B">
        <w:rPr>
          <w:rFonts w:ascii="Times New Roman" w:hAnsi="Times New Roman"/>
          <w:b/>
          <w:sz w:val="28"/>
          <w:szCs w:val="28"/>
        </w:rPr>
        <w:t>Подраздел 6.1. Задачи Подпрограммы 6</w:t>
      </w:r>
    </w:p>
    <w:p w:rsidR="006A50E5" w:rsidRDefault="006A50E5" w:rsidP="006A50E5">
      <w:pPr>
        <w:autoSpaceDE w:val="0"/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6A50E5" w:rsidRPr="00CC0E1B" w:rsidRDefault="006A50E5" w:rsidP="006A50E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hAnsi="Times New Roman"/>
          <w:sz w:val="28"/>
          <w:szCs w:val="28"/>
        </w:rPr>
        <w:t>Выполнение Подпрограммы 6 осуществляется посредством решения следующих Задач:</w:t>
      </w:r>
    </w:p>
    <w:p w:rsidR="006A50E5" w:rsidRPr="00CC0E1B" w:rsidRDefault="006A50E5" w:rsidP="006A50E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t>Задача 1 «Снижение уровня подростковой преступности в Конаковском муниципальном округе» (далее – Задача 1).</w:t>
      </w:r>
    </w:p>
    <w:p w:rsidR="006A50E5" w:rsidRPr="00CC0E1B" w:rsidRDefault="006A50E5" w:rsidP="006A50E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hAnsi="Times New Roman"/>
          <w:sz w:val="28"/>
          <w:szCs w:val="28"/>
        </w:rPr>
        <w:t>Основные показатели Задачи 1:</w:t>
      </w:r>
    </w:p>
    <w:p w:rsidR="006A50E5" w:rsidRPr="00CC0E1B" w:rsidRDefault="006A50E5" w:rsidP="006A50E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t>Показатель 1 «Количество несовершеннолетних, ежегодно совершивших преступления и правонарушения».</w:t>
      </w:r>
    </w:p>
    <w:p w:rsidR="006A50E5" w:rsidRPr="00CC0E1B" w:rsidRDefault="006A50E5" w:rsidP="006A50E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t>Задача 2 «Обеспечение защиты прав и законных интересов несовершеннолетних» (далее – Задача 2).</w:t>
      </w:r>
    </w:p>
    <w:p w:rsidR="006A50E5" w:rsidRPr="00CC0E1B" w:rsidRDefault="006A50E5" w:rsidP="006A50E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hAnsi="Times New Roman"/>
          <w:sz w:val="28"/>
          <w:szCs w:val="28"/>
        </w:rPr>
        <w:t>Основные показатели Задачи 2:</w:t>
      </w:r>
    </w:p>
    <w:p w:rsidR="006A50E5" w:rsidRPr="00CC0E1B" w:rsidRDefault="006A50E5" w:rsidP="006A50E5">
      <w:pPr>
        <w:autoSpaceDE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t>Показатель 1 «</w:t>
      </w:r>
      <w:r w:rsidRPr="00CC0E1B">
        <w:rPr>
          <w:rFonts w:ascii="Times New Roman" w:eastAsia="Arial" w:hAnsi="Times New Roman"/>
          <w:sz w:val="28"/>
          <w:szCs w:val="28"/>
        </w:rPr>
        <w:t>Количество несовершеннолетних, находящихся в социально опасном положении»</w:t>
      </w:r>
      <w:r w:rsidRPr="00CC0E1B">
        <w:rPr>
          <w:rFonts w:ascii="Times New Roman" w:eastAsia="Times New Roman" w:hAnsi="Times New Roman"/>
          <w:sz w:val="28"/>
          <w:szCs w:val="28"/>
        </w:rPr>
        <w:t>.</w:t>
      </w:r>
    </w:p>
    <w:p w:rsidR="006A50E5" w:rsidRPr="00CC0E1B" w:rsidRDefault="006A50E5" w:rsidP="006A50E5">
      <w:pPr>
        <w:autoSpaceDE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lastRenderedPageBreak/>
        <w:t>Задача 3 «Формирование эффективной межведомственной деятельности служб профилактики по выявлению семей, находящихся в социально опасном положении» (далее – Задача 3).</w:t>
      </w:r>
    </w:p>
    <w:p w:rsidR="006A50E5" w:rsidRPr="00CC0E1B" w:rsidRDefault="006A50E5" w:rsidP="006A50E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hAnsi="Times New Roman"/>
          <w:sz w:val="28"/>
          <w:szCs w:val="28"/>
        </w:rPr>
        <w:t>Основные показатели Задачи 3:</w:t>
      </w:r>
    </w:p>
    <w:p w:rsidR="006A50E5" w:rsidRPr="00482807" w:rsidRDefault="006A50E5" w:rsidP="006A50E5">
      <w:pPr>
        <w:spacing w:after="0" w:line="240" w:lineRule="auto"/>
        <w:ind w:firstLine="709"/>
        <w:jc w:val="both"/>
        <w:rPr>
          <w:rFonts w:ascii="Times New Roman" w:eastAsia="Arial" w:hAnsi="Times New Roman"/>
          <w:sz w:val="28"/>
          <w:szCs w:val="28"/>
        </w:rPr>
      </w:pPr>
      <w:r w:rsidRPr="00482807">
        <w:rPr>
          <w:rFonts w:ascii="Times New Roman" w:eastAsia="Times New Roman" w:hAnsi="Times New Roman"/>
          <w:sz w:val="28"/>
          <w:szCs w:val="28"/>
        </w:rPr>
        <w:t>Показатель 1</w:t>
      </w:r>
      <w:r w:rsidRPr="00482807">
        <w:rPr>
          <w:rFonts w:ascii="Times New Roman" w:eastAsia="Times New Roman" w:hAnsi="Times New Roman"/>
          <w:sz w:val="24"/>
          <w:szCs w:val="24"/>
        </w:rPr>
        <w:t xml:space="preserve"> </w:t>
      </w:r>
      <w:r w:rsidRPr="00482807">
        <w:rPr>
          <w:rFonts w:ascii="Times New Roman" w:eastAsia="Times New Roman" w:hAnsi="Times New Roman"/>
          <w:sz w:val="28"/>
          <w:szCs w:val="28"/>
        </w:rPr>
        <w:t>«Выявление и устранение причин и условий, способствующих безнадзорности и совершению правонарушений несовершеннолетними</w:t>
      </w:r>
      <w:r>
        <w:rPr>
          <w:rFonts w:ascii="Times New Roman" w:eastAsia="Times New Roman" w:hAnsi="Times New Roman"/>
          <w:sz w:val="28"/>
          <w:szCs w:val="28"/>
        </w:rPr>
        <w:t>»</w:t>
      </w:r>
      <w:r w:rsidRPr="00482807">
        <w:rPr>
          <w:rFonts w:ascii="Times New Roman" w:eastAsia="Times New Roman" w:hAnsi="Times New Roman"/>
          <w:sz w:val="28"/>
          <w:szCs w:val="28"/>
        </w:rPr>
        <w:t xml:space="preserve">. </w:t>
      </w:r>
    </w:p>
    <w:p w:rsidR="006A50E5" w:rsidRDefault="006A50E5" w:rsidP="006A50E5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t>Показатель 2 «Создание условий для социальной, психолого-педагогической, медико-социальной помощи и реабилитации несовершеннолетних, находящихс</w:t>
      </w:r>
      <w:r>
        <w:rPr>
          <w:rFonts w:ascii="Times New Roman" w:eastAsia="Times New Roman" w:hAnsi="Times New Roman"/>
          <w:sz w:val="28"/>
          <w:szCs w:val="28"/>
        </w:rPr>
        <w:t>я в трудной жизненной ситуации».</w:t>
      </w:r>
    </w:p>
    <w:p w:rsidR="006A50E5" w:rsidRPr="00CC0E1B" w:rsidRDefault="006A50E5" w:rsidP="006A50E5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eastAsia="SimSun" w:hAnsi="Times New Roman"/>
          <w:sz w:val="28"/>
          <w:szCs w:val="28"/>
          <w:lang w:bidi="ar"/>
        </w:rPr>
        <w:t xml:space="preserve">Задача 4 «Создание временных мест и других форм трудовой деятельности в свободное от учебы время для подростков в возрасте от 14 до 18 лет» (далее – Задача 4). </w:t>
      </w:r>
    </w:p>
    <w:p w:rsidR="006A50E5" w:rsidRPr="00CC0E1B" w:rsidRDefault="006A50E5" w:rsidP="006A50E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hAnsi="Times New Roman"/>
          <w:sz w:val="28"/>
          <w:szCs w:val="28"/>
        </w:rPr>
        <w:t>Основные показатели Задачи 4:</w:t>
      </w:r>
    </w:p>
    <w:p w:rsidR="006A50E5" w:rsidRPr="00CC0E1B" w:rsidRDefault="006A50E5" w:rsidP="006A50E5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t>Показатель 1</w:t>
      </w:r>
      <w:r w:rsidRPr="00CC0E1B">
        <w:rPr>
          <w:rFonts w:ascii="Times New Roman" w:eastAsia="Times New Roman" w:hAnsi="Times New Roman"/>
          <w:sz w:val="24"/>
          <w:szCs w:val="24"/>
        </w:rPr>
        <w:t xml:space="preserve"> </w:t>
      </w:r>
      <w:r w:rsidRPr="00CC0E1B">
        <w:rPr>
          <w:rFonts w:ascii="Times New Roman" w:eastAsia="Times New Roman" w:hAnsi="Times New Roman"/>
          <w:sz w:val="28"/>
          <w:szCs w:val="28"/>
        </w:rPr>
        <w:t>«Количество несовершеннолетних, трудоустроенных в свободное от учебы время для подростков в возрасте 14-18 лет, находящиеся в группе риска»;</w:t>
      </w:r>
    </w:p>
    <w:p w:rsidR="006A50E5" w:rsidRPr="00CC0E1B" w:rsidRDefault="006A50E5" w:rsidP="006A50E5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t>Показатель 2 «Создание эффективных моделей и форм вовлечения молодежи в трудовую деятельность».</w:t>
      </w:r>
    </w:p>
    <w:p w:rsidR="006A50E5" w:rsidRPr="00CC0E1B" w:rsidRDefault="006A50E5" w:rsidP="006A50E5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CC0E1B">
        <w:rPr>
          <w:rFonts w:ascii="Times New Roman" w:hAnsi="Times New Roman"/>
          <w:b/>
          <w:sz w:val="28"/>
          <w:szCs w:val="28"/>
        </w:rPr>
        <w:t>Подраздел</w:t>
      </w:r>
      <w:r w:rsidRPr="00CC0E1B">
        <w:rPr>
          <w:rFonts w:ascii="Times New Roman" w:eastAsia="Times New Roman" w:hAnsi="Times New Roman"/>
          <w:b/>
          <w:sz w:val="28"/>
          <w:szCs w:val="28"/>
        </w:rPr>
        <w:t xml:space="preserve"> 6.2. Мероприятия Подпрограммы 6</w:t>
      </w:r>
    </w:p>
    <w:p w:rsidR="006A50E5" w:rsidRPr="00CC0E1B" w:rsidRDefault="006A50E5" w:rsidP="006A50E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t xml:space="preserve">Выполнение Задачи 1 включает следующие административные мероприятия: </w:t>
      </w:r>
    </w:p>
    <w:p w:rsidR="006A50E5" w:rsidRPr="00CC0E1B" w:rsidRDefault="006A50E5" w:rsidP="006A50E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t>Административное мероприятие 1.001. «Организация индивидуальной работы с несовершеннолетними и их семьей, путем разработки и реализации индивидуальных программ реабилитации и адаптации несовершеннолетних, с целью изменения и создания благополучного семейного климата»;</w:t>
      </w:r>
    </w:p>
    <w:p w:rsidR="006A50E5" w:rsidRPr="00CC0E1B" w:rsidRDefault="006A50E5" w:rsidP="006A50E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t>Административное мероприятие 1.002. «Выявление и пресечение случаев вовлечения несовершеннолетних в преступную или иную антиобщественную деятельность»;</w:t>
      </w:r>
    </w:p>
    <w:p w:rsidR="006A50E5" w:rsidRPr="00CC0E1B" w:rsidRDefault="006A50E5" w:rsidP="006A50E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t>Административное мероприятие 1.003. «Проведение контроля за исполнением условно осужденными несовершеннолетними возложенных на них судом обязанностей»;</w:t>
      </w:r>
    </w:p>
    <w:p w:rsidR="006A50E5" w:rsidRPr="00CC0E1B" w:rsidRDefault="006A50E5" w:rsidP="006A50E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t>Административное мероприятие 1.004. «Проведение бесед и лекций для учащихся образовательных учреждений округа по вопросам юридической ответственности за противоправное поведение, уделяя особое внимание вопросам предупреждения буллинга, распространения наркомании и участия несовершеннолетних в неформальных молодежных объединениях экстремистской направленности»;</w:t>
      </w:r>
    </w:p>
    <w:p w:rsidR="006A50E5" w:rsidRPr="00CC0E1B" w:rsidRDefault="006A50E5" w:rsidP="006A50E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t>Административное мероприятие 1.005. «Проведение рейдовых мероприятий по проверке мест концентрации несовершеннолетних».</w:t>
      </w:r>
    </w:p>
    <w:p w:rsidR="006A50E5" w:rsidRPr="00CC0E1B" w:rsidRDefault="006A50E5" w:rsidP="006A50E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bCs/>
          <w:sz w:val="28"/>
          <w:szCs w:val="28"/>
        </w:rPr>
        <w:t>Выполнение Задачи 2 включает следующие мероприятия:</w:t>
      </w:r>
    </w:p>
    <w:p w:rsidR="006A50E5" w:rsidRPr="00CC0E1B" w:rsidRDefault="006A50E5" w:rsidP="006A50E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t xml:space="preserve">Административное мероприятие 2.001. «Выявление семей и детей, находящихся в социально опасном положении и в трудной жизненной ситуации, оформление и ведение документации на данную категорию семей с </w:t>
      </w:r>
      <w:r w:rsidRPr="00CC0E1B">
        <w:rPr>
          <w:rFonts w:ascii="Times New Roman" w:eastAsia="Times New Roman" w:hAnsi="Times New Roman"/>
          <w:sz w:val="28"/>
          <w:szCs w:val="28"/>
        </w:rPr>
        <w:lastRenderedPageBreak/>
        <w:t>указанием социальных технологий по работе с ними, отправка корреспонденции»;</w:t>
      </w:r>
    </w:p>
    <w:p w:rsidR="006A50E5" w:rsidRPr="00CC0E1B" w:rsidRDefault="006A50E5" w:rsidP="006A50E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t>Административное мероприятие 2.002. «Осуществление патронажа семей и детей, находящихся в социально опасном положении</w:t>
      </w:r>
      <w:r>
        <w:rPr>
          <w:rFonts w:ascii="Times New Roman" w:eastAsia="Times New Roman" w:hAnsi="Times New Roman"/>
          <w:sz w:val="28"/>
          <w:szCs w:val="28"/>
        </w:rPr>
        <w:t>,</w:t>
      </w:r>
      <w:r w:rsidRPr="00CC0E1B">
        <w:rPr>
          <w:rFonts w:ascii="Times New Roman" w:eastAsia="Times New Roman" w:hAnsi="Times New Roman"/>
          <w:sz w:val="28"/>
          <w:szCs w:val="28"/>
        </w:rPr>
        <w:t xml:space="preserve"> специалистами учреждений системы профилактики безнадзорности и правонарушений несовершеннолетних, представителями общественных формирований и организаций»;</w:t>
      </w:r>
      <w:r>
        <w:rPr>
          <w:rFonts w:ascii="Times New Roman" w:eastAsia="Times New Roman" w:hAnsi="Times New Roman"/>
          <w:sz w:val="28"/>
          <w:szCs w:val="28"/>
        </w:rPr>
        <w:br/>
        <w:t xml:space="preserve"> </w:t>
      </w:r>
      <w:r>
        <w:rPr>
          <w:rFonts w:ascii="Times New Roman" w:eastAsia="Times New Roman" w:hAnsi="Times New Roman"/>
          <w:sz w:val="28"/>
          <w:szCs w:val="28"/>
        </w:rPr>
        <w:tab/>
      </w:r>
      <w:r w:rsidRPr="00CC0E1B">
        <w:rPr>
          <w:rFonts w:ascii="Times New Roman" w:eastAsia="Times New Roman" w:hAnsi="Times New Roman"/>
          <w:sz w:val="28"/>
          <w:szCs w:val="28"/>
        </w:rPr>
        <w:t>Административное мероприятие 2.003. «Осуществление диагностических и реабилитационных мероприятий в отношении несовершеннолетних, находящихся в социально опасном положении и в трудной жизненной ситуации, нуждающихся в психолого-медико-педагогической помощи, социальной реабилитации и адаптации»;</w:t>
      </w:r>
    </w:p>
    <w:p w:rsidR="006A50E5" w:rsidRPr="00CC0E1B" w:rsidRDefault="006A50E5" w:rsidP="006A50E5">
      <w:pPr>
        <w:overflowPunct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t>Административное мероприятие 2.004. «Своевременное выявление фактов жестокого обращения родителей с детьми с целью принятия соответствующих мер»;</w:t>
      </w:r>
    </w:p>
    <w:p w:rsidR="006A50E5" w:rsidRPr="00CC0E1B" w:rsidRDefault="006A50E5" w:rsidP="006A50E5">
      <w:pPr>
        <w:overflowPunct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t>Административное мероприятие 2.005. «Повышение степени участия, вовлеченности местного сообщест</w:t>
      </w:r>
      <w:r>
        <w:rPr>
          <w:rFonts w:ascii="Times New Roman" w:eastAsia="Times New Roman" w:hAnsi="Times New Roman"/>
          <w:sz w:val="28"/>
          <w:szCs w:val="28"/>
        </w:rPr>
        <w:t>ва, религиозных деятелей в решение</w:t>
      </w:r>
      <w:r w:rsidRPr="00CC0E1B">
        <w:rPr>
          <w:rFonts w:ascii="Times New Roman" w:eastAsia="Times New Roman" w:hAnsi="Times New Roman"/>
          <w:sz w:val="28"/>
          <w:szCs w:val="28"/>
        </w:rPr>
        <w:t xml:space="preserve"> вопросов профилактики безнадзорности и правонарушений несовершеннолетних</w:t>
      </w:r>
      <w:r>
        <w:rPr>
          <w:rFonts w:ascii="Times New Roman" w:eastAsia="Times New Roman" w:hAnsi="Times New Roman"/>
          <w:sz w:val="28"/>
          <w:szCs w:val="28"/>
        </w:rPr>
        <w:t>,</w:t>
      </w:r>
      <w:r w:rsidRPr="00CC0E1B">
        <w:rPr>
          <w:rFonts w:ascii="Times New Roman" w:eastAsia="Times New Roman" w:hAnsi="Times New Roman"/>
          <w:sz w:val="28"/>
          <w:szCs w:val="28"/>
        </w:rPr>
        <w:t xml:space="preserve"> путем проведения в микрорайонах сходов жителей по вопросам усиления родительской ответственности за воспитание детей»;</w:t>
      </w:r>
    </w:p>
    <w:p w:rsidR="006A50E5" w:rsidRPr="00CC0E1B" w:rsidRDefault="006A50E5" w:rsidP="006A50E5">
      <w:pPr>
        <w:overflowPunct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t xml:space="preserve">Административное мероприятие 2.006. «Организация совместной работы по профилактике семейного насилия по месту жительства </w:t>
      </w:r>
      <w:r>
        <w:rPr>
          <w:rFonts w:ascii="Times New Roman" w:eastAsia="Times New Roman" w:hAnsi="Times New Roman"/>
          <w:sz w:val="28"/>
          <w:szCs w:val="28"/>
        </w:rPr>
        <w:t xml:space="preserve">несовершеннолетних </w:t>
      </w:r>
      <w:r w:rsidRPr="00CC0E1B">
        <w:rPr>
          <w:rFonts w:ascii="Times New Roman" w:eastAsia="Times New Roman" w:hAnsi="Times New Roman"/>
          <w:sz w:val="28"/>
          <w:szCs w:val="28"/>
        </w:rPr>
        <w:t>на основе межведомственного подхода с привлечением общественных формирований».</w:t>
      </w:r>
    </w:p>
    <w:p w:rsidR="006A50E5" w:rsidRPr="00CC0E1B" w:rsidRDefault="006A50E5" w:rsidP="006A50E5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sz w:val="28"/>
          <w:szCs w:val="28"/>
        </w:rPr>
      </w:pPr>
      <w:r w:rsidRPr="00CC0E1B">
        <w:rPr>
          <w:rFonts w:ascii="Times New Roman" w:eastAsia="Arial" w:hAnsi="Times New Roman"/>
          <w:bCs/>
          <w:sz w:val="28"/>
          <w:szCs w:val="28"/>
        </w:rPr>
        <w:t>Выполнение Задачи 3 включает следующие мероприятия:</w:t>
      </w:r>
    </w:p>
    <w:p w:rsidR="006A50E5" w:rsidRPr="00CC0E1B" w:rsidRDefault="006A50E5" w:rsidP="006A50E5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t>Административное мероприятие</w:t>
      </w:r>
      <w:r w:rsidRPr="00CC0E1B">
        <w:rPr>
          <w:rFonts w:ascii="Times New Roman" w:eastAsia="Arial" w:hAnsi="Times New Roman"/>
          <w:sz w:val="28"/>
          <w:szCs w:val="28"/>
        </w:rPr>
        <w:t xml:space="preserve"> 3.001. «</w:t>
      </w:r>
      <w:r w:rsidRPr="00CC0E1B">
        <w:rPr>
          <w:rFonts w:ascii="Times New Roman" w:eastAsia="Times New Roman" w:hAnsi="Times New Roman"/>
          <w:sz w:val="28"/>
          <w:szCs w:val="28"/>
        </w:rPr>
        <w:t>Организация работы Советов профилактики безнадзорности и правонарушений несовершеннолетних в общеобразовательных учреждениях округа»;</w:t>
      </w:r>
    </w:p>
    <w:p w:rsidR="006A50E5" w:rsidRPr="00CC0E1B" w:rsidRDefault="006A50E5" w:rsidP="006A50E5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t>Административное мероприятие</w:t>
      </w:r>
      <w:r w:rsidRPr="00CC0E1B">
        <w:rPr>
          <w:rFonts w:ascii="Times New Roman" w:eastAsia="Arial" w:hAnsi="Times New Roman"/>
          <w:sz w:val="28"/>
          <w:szCs w:val="28"/>
        </w:rPr>
        <w:t xml:space="preserve"> 3.002. «</w:t>
      </w:r>
      <w:r w:rsidRPr="00CC0E1B">
        <w:rPr>
          <w:rFonts w:ascii="Times New Roman" w:eastAsia="Times New Roman" w:hAnsi="Times New Roman"/>
          <w:sz w:val="28"/>
          <w:szCs w:val="28"/>
        </w:rPr>
        <w:t xml:space="preserve">Проведение круглых столов по проблемам профилактики безнадзорности и правонарушений несовершеннолетних и вопросам взаимодействия для </w:t>
      </w:r>
      <w:r>
        <w:rPr>
          <w:rFonts w:ascii="Times New Roman" w:eastAsia="Times New Roman" w:hAnsi="Times New Roman"/>
          <w:sz w:val="28"/>
          <w:szCs w:val="28"/>
        </w:rPr>
        <w:t>специалистов органов</w:t>
      </w:r>
      <w:r w:rsidRPr="00CC0E1B">
        <w:rPr>
          <w:rFonts w:ascii="Times New Roman" w:eastAsia="Times New Roman" w:hAnsi="Times New Roman"/>
          <w:sz w:val="28"/>
          <w:szCs w:val="28"/>
        </w:rPr>
        <w:t xml:space="preserve"> и учреждений системы профилактики»;</w:t>
      </w:r>
    </w:p>
    <w:p w:rsidR="006A50E5" w:rsidRPr="00CC0E1B" w:rsidRDefault="006A50E5" w:rsidP="006A50E5">
      <w:pPr>
        <w:overflowPunct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</w:rPr>
      </w:pPr>
      <w:r w:rsidRPr="00CC0E1B">
        <w:rPr>
          <w:rFonts w:ascii="Times New Roman" w:eastAsia="Times New Roman" w:hAnsi="Times New Roman"/>
          <w:sz w:val="28"/>
          <w:szCs w:val="28"/>
        </w:rPr>
        <w:t>Административное мероприятие</w:t>
      </w:r>
      <w:r w:rsidRPr="00CC0E1B">
        <w:rPr>
          <w:rFonts w:ascii="Times New Roman" w:eastAsia="Arial" w:hAnsi="Times New Roman"/>
          <w:sz w:val="28"/>
          <w:szCs w:val="28"/>
        </w:rPr>
        <w:t xml:space="preserve"> 3.003. «</w:t>
      </w:r>
      <w:r w:rsidRPr="00CC0E1B">
        <w:rPr>
          <w:rFonts w:ascii="Times New Roman" w:eastAsia="Times New Roman" w:hAnsi="Times New Roman"/>
          <w:sz w:val="28"/>
          <w:szCs w:val="28"/>
        </w:rPr>
        <w:t xml:space="preserve">Поддержка опекунских семей, семей, находящихся в </w:t>
      </w:r>
      <w:r>
        <w:rPr>
          <w:rFonts w:ascii="Times New Roman" w:eastAsia="Times New Roman" w:hAnsi="Times New Roman"/>
          <w:sz w:val="28"/>
          <w:szCs w:val="28"/>
        </w:rPr>
        <w:t>социально опасном положении</w:t>
      </w:r>
      <w:r w:rsidRPr="00CC0E1B">
        <w:rPr>
          <w:rFonts w:ascii="Times New Roman" w:eastAsia="Times New Roman" w:hAnsi="Times New Roman"/>
          <w:sz w:val="28"/>
          <w:szCs w:val="28"/>
        </w:rPr>
        <w:t>, укрепление их социально-экономического статуса</w:t>
      </w:r>
      <w:r w:rsidRPr="00CC0E1B">
        <w:rPr>
          <w:rFonts w:ascii="Times New Roman" w:eastAsia="Arial" w:hAnsi="Times New Roman"/>
          <w:sz w:val="28"/>
          <w:szCs w:val="28"/>
        </w:rPr>
        <w:t>»;</w:t>
      </w:r>
    </w:p>
    <w:p w:rsidR="006A50E5" w:rsidRPr="00CC0E1B" w:rsidRDefault="006A50E5" w:rsidP="006A50E5">
      <w:pPr>
        <w:autoSpaceDE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t>Административное мероприятие</w:t>
      </w:r>
      <w:r w:rsidRPr="00CC0E1B">
        <w:rPr>
          <w:rFonts w:ascii="Times New Roman" w:eastAsia="Arial" w:hAnsi="Times New Roman"/>
          <w:sz w:val="28"/>
          <w:szCs w:val="28"/>
        </w:rPr>
        <w:t xml:space="preserve"> 3.004. «З</w:t>
      </w:r>
      <w:r w:rsidRPr="00CC0E1B">
        <w:rPr>
          <w:rFonts w:ascii="Times New Roman" w:eastAsia="Times New Roman" w:hAnsi="Times New Roman"/>
          <w:sz w:val="28"/>
          <w:szCs w:val="28"/>
        </w:rPr>
        <w:t>аслушивание на заседаниях КДНиЗП отчетов представителей учреждений и служб системы профилактики о результатах работы с несовершеннолетними и семьями, оказавшимися в трудной жизненной ситуации».</w:t>
      </w:r>
    </w:p>
    <w:p w:rsidR="006A50E5" w:rsidRPr="00CC0E1B" w:rsidRDefault="006A50E5" w:rsidP="006A50E5">
      <w:pPr>
        <w:autoSpaceDE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t>Выполнение Задачи 4 включает следующие мероприятия:</w:t>
      </w:r>
    </w:p>
    <w:p w:rsidR="006A50E5" w:rsidRPr="00CC0E1B" w:rsidRDefault="006A50E5" w:rsidP="006A50E5">
      <w:pPr>
        <w:autoSpaceDE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t>Административное мероприятие 4.001. «Поддержка эффективных моделей и форм вовлечения молодежи в трудовую деятельность»;</w:t>
      </w:r>
    </w:p>
    <w:p w:rsidR="006A50E5" w:rsidRDefault="006A50E5" w:rsidP="006A50E5">
      <w:pPr>
        <w:autoSpaceDE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t>Административное мероприятие 4.002. «Трудоустройство подростков в возрасте от 14 до 18 лет, находящи</w:t>
      </w:r>
      <w:r>
        <w:rPr>
          <w:rFonts w:ascii="Times New Roman" w:eastAsia="Times New Roman" w:hAnsi="Times New Roman"/>
          <w:sz w:val="28"/>
          <w:szCs w:val="28"/>
        </w:rPr>
        <w:t>х</w:t>
      </w:r>
      <w:r w:rsidRPr="00CC0E1B">
        <w:rPr>
          <w:rFonts w:ascii="Times New Roman" w:eastAsia="Times New Roman" w:hAnsi="Times New Roman"/>
          <w:sz w:val="28"/>
          <w:szCs w:val="28"/>
        </w:rPr>
        <w:t>ся в группе риска».</w:t>
      </w:r>
    </w:p>
    <w:p w:rsidR="006A50E5" w:rsidRPr="00CC0E1B" w:rsidRDefault="006A50E5" w:rsidP="006A50E5">
      <w:pPr>
        <w:autoSpaceDE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</w:p>
    <w:p w:rsidR="006A50E5" w:rsidRPr="00CC0E1B" w:rsidRDefault="006A50E5" w:rsidP="006A50E5">
      <w:pPr>
        <w:autoSpaceDE w:val="0"/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  <w:r w:rsidRPr="00CC0E1B">
        <w:rPr>
          <w:rFonts w:ascii="Times New Roman" w:hAnsi="Times New Roman"/>
          <w:b/>
          <w:sz w:val="28"/>
          <w:szCs w:val="28"/>
        </w:rPr>
        <w:lastRenderedPageBreak/>
        <w:t>Подраздел 6.3. Объем финансовых ресурсов, необходимы</w:t>
      </w:r>
      <w:r>
        <w:rPr>
          <w:rFonts w:ascii="Times New Roman" w:hAnsi="Times New Roman"/>
          <w:b/>
          <w:sz w:val="28"/>
          <w:szCs w:val="28"/>
        </w:rPr>
        <w:t>й для реализации Подпрограммы 6</w:t>
      </w:r>
    </w:p>
    <w:p w:rsidR="006A50E5" w:rsidRPr="00CC0E1B" w:rsidRDefault="006A50E5" w:rsidP="006A50E5">
      <w:pPr>
        <w:tabs>
          <w:tab w:val="left" w:pos="1890"/>
        </w:tabs>
        <w:autoSpaceDE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C0E1B">
        <w:rPr>
          <w:rFonts w:ascii="Times New Roman" w:hAnsi="Times New Roman"/>
          <w:sz w:val="28"/>
          <w:szCs w:val="28"/>
        </w:rPr>
        <w:t>Общий объем бюджетных ассигнований, выделенный на реализацию Подпрограммы 6 не требуется.</w:t>
      </w:r>
    </w:p>
    <w:p w:rsidR="006A50E5" w:rsidRDefault="006A50E5" w:rsidP="006A50E5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6A50E5" w:rsidRDefault="006A50E5" w:rsidP="006A50E5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6A50E5" w:rsidRPr="00CC0E1B" w:rsidRDefault="006A50E5" w:rsidP="006A50E5">
      <w:pPr>
        <w:spacing w:after="0" w:line="240" w:lineRule="auto"/>
        <w:ind w:firstLine="709"/>
        <w:contextualSpacing/>
        <w:jc w:val="center"/>
        <w:rPr>
          <w:rFonts w:ascii="Times New Roman" w:eastAsia="BookmanOldStyle" w:hAnsi="Times New Roman"/>
          <w:bCs/>
          <w:sz w:val="28"/>
          <w:szCs w:val="28"/>
        </w:rPr>
      </w:pPr>
      <w:r w:rsidRPr="00CC0E1B">
        <w:rPr>
          <w:rFonts w:ascii="Times New Roman" w:hAnsi="Times New Roman"/>
          <w:b/>
          <w:sz w:val="28"/>
          <w:szCs w:val="28"/>
        </w:rPr>
        <w:t>Задачи Обеспечивающей подпрограммы</w:t>
      </w:r>
    </w:p>
    <w:p w:rsidR="006A50E5" w:rsidRPr="00CC0E1B" w:rsidRDefault="006A50E5" w:rsidP="006A50E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hAnsi="Times New Roman"/>
          <w:sz w:val="28"/>
          <w:szCs w:val="28"/>
        </w:rPr>
        <w:t xml:space="preserve">Выполнение </w:t>
      </w:r>
      <w:r>
        <w:rPr>
          <w:rFonts w:ascii="Times New Roman" w:hAnsi="Times New Roman"/>
          <w:sz w:val="28"/>
          <w:szCs w:val="28"/>
        </w:rPr>
        <w:t>Обеспечивающей п</w:t>
      </w:r>
      <w:r w:rsidRPr="00CC0E1B">
        <w:rPr>
          <w:rFonts w:ascii="Times New Roman" w:hAnsi="Times New Roman"/>
          <w:sz w:val="28"/>
          <w:szCs w:val="28"/>
        </w:rPr>
        <w:t>одпрограммы  осуществляется посредством решения следующих Задач:</w:t>
      </w:r>
    </w:p>
    <w:p w:rsidR="006A50E5" w:rsidRPr="00CC0E1B" w:rsidRDefault="006A50E5" w:rsidP="006A50E5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C0E1B">
        <w:rPr>
          <w:rFonts w:ascii="Times New Roman" w:hAnsi="Times New Roman" w:cs="Times New Roman"/>
          <w:sz w:val="28"/>
          <w:szCs w:val="28"/>
        </w:rPr>
        <w:t>Задача 1 «Руководство и управление в сфере установленных функций» (далее – Задача 1)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CC0E1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A50E5" w:rsidRPr="00CC0E1B" w:rsidRDefault="006A50E5" w:rsidP="006A50E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C0E1B">
        <w:rPr>
          <w:rFonts w:ascii="Times New Roman" w:hAnsi="Times New Roman"/>
          <w:sz w:val="28"/>
          <w:szCs w:val="28"/>
        </w:rPr>
        <w:t>Основные показатели Задачи 1:</w:t>
      </w:r>
    </w:p>
    <w:p w:rsidR="006A50E5" w:rsidRDefault="006A50E5" w:rsidP="006A50E5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C0E1B">
        <w:rPr>
          <w:rFonts w:ascii="Times New Roman" w:hAnsi="Times New Roman" w:cs="Times New Roman"/>
          <w:sz w:val="28"/>
          <w:szCs w:val="28"/>
        </w:rPr>
        <w:t>Показатель 1 «Количество образовательных учреждений, получивших информационно-аналитическое, методическое, консультационно-диагностическое обслуживание».</w:t>
      </w:r>
    </w:p>
    <w:p w:rsidR="006A50E5" w:rsidRPr="00CC0E1B" w:rsidRDefault="006A50E5" w:rsidP="006A50E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CC0E1B">
        <w:rPr>
          <w:rFonts w:ascii="Times New Roman" w:hAnsi="Times New Roman"/>
          <w:sz w:val="28"/>
          <w:szCs w:val="28"/>
        </w:rPr>
        <w:t xml:space="preserve">Значения показателей Задач </w:t>
      </w:r>
      <w:r>
        <w:rPr>
          <w:rFonts w:ascii="Times New Roman" w:hAnsi="Times New Roman"/>
          <w:sz w:val="28"/>
          <w:szCs w:val="28"/>
        </w:rPr>
        <w:t>Обеспечивающей п</w:t>
      </w:r>
      <w:r w:rsidRPr="00CC0E1B">
        <w:rPr>
          <w:rFonts w:ascii="Times New Roman" w:hAnsi="Times New Roman"/>
          <w:sz w:val="28"/>
          <w:szCs w:val="28"/>
        </w:rPr>
        <w:t>одпрогр</w:t>
      </w:r>
      <w:r>
        <w:rPr>
          <w:rFonts w:ascii="Times New Roman" w:hAnsi="Times New Roman"/>
          <w:sz w:val="28"/>
          <w:szCs w:val="28"/>
        </w:rPr>
        <w:t>аммы</w:t>
      </w:r>
      <w:r w:rsidRPr="00CC0E1B">
        <w:rPr>
          <w:rFonts w:ascii="Times New Roman" w:hAnsi="Times New Roman"/>
          <w:sz w:val="28"/>
          <w:szCs w:val="28"/>
        </w:rPr>
        <w:t xml:space="preserve"> по годам реализации муниципальной программы приведены в приложении к настоящей муниципальной программе.</w:t>
      </w:r>
    </w:p>
    <w:p w:rsidR="006A50E5" w:rsidRDefault="006A50E5" w:rsidP="006A50E5">
      <w:pPr>
        <w:pStyle w:val="ConsPlusNonformat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A50E5" w:rsidRPr="00CC0E1B" w:rsidRDefault="006A50E5" w:rsidP="006A50E5">
      <w:pPr>
        <w:pStyle w:val="ConsPlusNonformat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CC0E1B">
        <w:rPr>
          <w:rFonts w:ascii="Times New Roman" w:hAnsi="Times New Roman" w:cs="Times New Roman"/>
          <w:b/>
          <w:sz w:val="28"/>
          <w:szCs w:val="28"/>
        </w:rPr>
        <w:t>Мероприятия Обеспечивающей подпрограммы</w:t>
      </w:r>
    </w:p>
    <w:p w:rsidR="006A50E5" w:rsidRPr="00CC0E1B" w:rsidRDefault="006A50E5" w:rsidP="006A50E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t xml:space="preserve">Выполнение Задачи 1 включает следующие административные мероприятия: </w:t>
      </w:r>
    </w:p>
    <w:p w:rsidR="006A50E5" w:rsidRPr="00CC0E1B" w:rsidRDefault="006A50E5" w:rsidP="006A50E5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C0E1B">
        <w:rPr>
          <w:rFonts w:ascii="Times New Roman" w:hAnsi="Times New Roman" w:cs="Times New Roman"/>
          <w:sz w:val="28"/>
          <w:szCs w:val="28"/>
        </w:rPr>
        <w:t>Мероприятие 1.001. «Обеспечение деятельности работников прочих структурных подразделений Администрации Конаковского муниципального округа»;</w:t>
      </w:r>
    </w:p>
    <w:p w:rsidR="006A50E5" w:rsidRPr="00CC0E1B" w:rsidRDefault="006A50E5" w:rsidP="006A50E5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C0E1B">
        <w:rPr>
          <w:rFonts w:ascii="Times New Roman" w:hAnsi="Times New Roman" w:cs="Times New Roman"/>
          <w:sz w:val="28"/>
          <w:szCs w:val="28"/>
        </w:rPr>
        <w:t>Мероприятие 1.002. «Расходы на содержание муниципальных казенных учреждений»;</w:t>
      </w:r>
    </w:p>
    <w:p w:rsidR="006A50E5" w:rsidRPr="00CC0E1B" w:rsidRDefault="006A50E5" w:rsidP="006A50E5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C0E1B">
        <w:rPr>
          <w:rFonts w:ascii="Times New Roman" w:hAnsi="Times New Roman" w:cs="Times New Roman"/>
          <w:sz w:val="28"/>
          <w:szCs w:val="28"/>
        </w:rPr>
        <w:t>Мероприятие 1.003. «Расходы, связанные с проведением мероприятий и прочие расходы»;</w:t>
      </w:r>
    </w:p>
    <w:p w:rsidR="006A50E5" w:rsidRPr="00CC0E1B" w:rsidRDefault="006A50E5" w:rsidP="006A50E5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C0E1B">
        <w:rPr>
          <w:rFonts w:ascii="Times New Roman" w:hAnsi="Times New Roman" w:cs="Times New Roman"/>
          <w:sz w:val="28"/>
          <w:szCs w:val="28"/>
        </w:rPr>
        <w:t>Мероприятие 1.004. «Пред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CC0E1B">
        <w:rPr>
          <w:rFonts w:ascii="Times New Roman" w:hAnsi="Times New Roman" w:cs="Times New Roman"/>
          <w:sz w:val="28"/>
          <w:szCs w:val="28"/>
        </w:rPr>
        <w:t>ставление компенсации по найму жилого помещения педагогическим работникам муниципальных образовательных организаций»;</w:t>
      </w:r>
    </w:p>
    <w:p w:rsidR="006A50E5" w:rsidRDefault="006A50E5" w:rsidP="006A50E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t xml:space="preserve">Административное мероприятие 1.001 «Реализация мероприятий, направленных на повышение эффективности управления дебиторской задолженностью по доходам». </w:t>
      </w:r>
    </w:p>
    <w:p w:rsidR="006A50E5" w:rsidRPr="00CC0E1B" w:rsidRDefault="006A50E5" w:rsidP="006A50E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CC0E1B">
        <w:rPr>
          <w:rFonts w:ascii="Times New Roman" w:hAnsi="Times New Roman"/>
          <w:sz w:val="28"/>
          <w:szCs w:val="28"/>
        </w:rPr>
        <w:t xml:space="preserve">Выполнение каждого мероприятия </w:t>
      </w:r>
      <w:r>
        <w:rPr>
          <w:rFonts w:ascii="Times New Roman" w:hAnsi="Times New Roman"/>
          <w:sz w:val="28"/>
          <w:szCs w:val="28"/>
        </w:rPr>
        <w:t>обеспечивающей подпрограммы</w:t>
      </w:r>
      <w:r w:rsidRPr="00CC0E1B">
        <w:rPr>
          <w:rFonts w:ascii="Times New Roman" w:hAnsi="Times New Roman"/>
          <w:sz w:val="28"/>
          <w:szCs w:val="28"/>
        </w:rPr>
        <w:t xml:space="preserve"> оценивается с помощью показателей, перечень которых и их значения по годам реализации представлены в приложении к настоящей муниципальной программе.</w:t>
      </w:r>
    </w:p>
    <w:p w:rsidR="006A50E5" w:rsidRDefault="006A50E5" w:rsidP="006A50E5">
      <w:pPr>
        <w:autoSpaceDE w:val="0"/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6A50E5" w:rsidRPr="00CC0E1B" w:rsidRDefault="006A50E5" w:rsidP="006A50E5">
      <w:pPr>
        <w:autoSpaceDE w:val="0"/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  <w:r w:rsidRPr="00CC0E1B">
        <w:rPr>
          <w:rFonts w:ascii="Times New Roman" w:hAnsi="Times New Roman"/>
          <w:b/>
          <w:sz w:val="28"/>
          <w:szCs w:val="28"/>
        </w:rPr>
        <w:t>Объем финансовых ресурсов, необходимый для реализации Обеспечивающей подпрограммы</w:t>
      </w:r>
    </w:p>
    <w:p w:rsidR="006A50E5" w:rsidRPr="00CC0E1B" w:rsidRDefault="006A50E5" w:rsidP="006A50E5">
      <w:pPr>
        <w:tabs>
          <w:tab w:val="left" w:pos="1890"/>
        </w:tabs>
        <w:autoSpaceDE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C0E1B">
        <w:rPr>
          <w:rFonts w:ascii="Times New Roman" w:hAnsi="Times New Roman"/>
          <w:sz w:val="28"/>
          <w:szCs w:val="28"/>
        </w:rPr>
        <w:t>Общий объем бюджетных ассигнований, выделенный на реализацию Обеспечивающей</w:t>
      </w:r>
      <w:r>
        <w:rPr>
          <w:rFonts w:ascii="Times New Roman" w:hAnsi="Times New Roman"/>
          <w:sz w:val="28"/>
          <w:szCs w:val="28"/>
        </w:rPr>
        <w:t xml:space="preserve"> подпрограммы</w:t>
      </w:r>
      <w:r w:rsidRPr="00CC0E1B">
        <w:rPr>
          <w:rFonts w:ascii="Times New Roman" w:hAnsi="Times New Roman"/>
          <w:sz w:val="28"/>
          <w:szCs w:val="28"/>
        </w:rPr>
        <w:t>, составляет 96 358,376 тыс. руб.</w:t>
      </w:r>
    </w:p>
    <w:p w:rsidR="006A50E5" w:rsidRDefault="006A50E5" w:rsidP="006A50E5">
      <w:pPr>
        <w:autoSpaceDE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C0E1B">
        <w:rPr>
          <w:rFonts w:ascii="Times New Roman" w:hAnsi="Times New Roman"/>
          <w:sz w:val="28"/>
          <w:szCs w:val="28"/>
        </w:rPr>
        <w:lastRenderedPageBreak/>
        <w:t>Объем средств</w:t>
      </w:r>
      <w:r>
        <w:rPr>
          <w:rFonts w:ascii="Times New Roman" w:hAnsi="Times New Roman"/>
          <w:sz w:val="28"/>
          <w:szCs w:val="28"/>
        </w:rPr>
        <w:t xml:space="preserve">, выделенный </w:t>
      </w:r>
      <w:r w:rsidRPr="00CC0E1B">
        <w:rPr>
          <w:rFonts w:ascii="Times New Roman" w:hAnsi="Times New Roman"/>
          <w:sz w:val="28"/>
          <w:szCs w:val="28"/>
        </w:rPr>
        <w:t>на реализацию мероприятий Обеспечивающей подпрограммы по годам реализации муниципальной программы в разрезе задач</w:t>
      </w:r>
      <w:r>
        <w:rPr>
          <w:rFonts w:ascii="Times New Roman" w:hAnsi="Times New Roman"/>
          <w:sz w:val="28"/>
          <w:szCs w:val="28"/>
        </w:rPr>
        <w:t>,</w:t>
      </w:r>
      <w:r w:rsidRPr="00CC0E1B">
        <w:rPr>
          <w:rFonts w:ascii="Times New Roman" w:hAnsi="Times New Roman"/>
          <w:sz w:val="28"/>
          <w:szCs w:val="28"/>
        </w:rPr>
        <w:t xml:space="preserve"> приведен в</w:t>
      </w:r>
      <w:r w:rsidRPr="00CC0E1B">
        <w:rPr>
          <w:rFonts w:ascii="Times New Roman" w:hAnsi="Times New Roman"/>
        </w:rPr>
        <w:t xml:space="preserve"> </w:t>
      </w:r>
      <w:r w:rsidRPr="00CC0E1B">
        <w:rPr>
          <w:rFonts w:ascii="Times New Roman" w:hAnsi="Times New Roman"/>
          <w:sz w:val="28"/>
          <w:szCs w:val="28"/>
        </w:rPr>
        <w:t>таблице.</w:t>
      </w:r>
    </w:p>
    <w:p w:rsidR="006A50E5" w:rsidRDefault="006A50E5" w:rsidP="006A50E5">
      <w:pPr>
        <w:autoSpaceDE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6A50E5" w:rsidRDefault="006A50E5" w:rsidP="006A50E5">
      <w:pPr>
        <w:autoSpaceDE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6A50E5" w:rsidRPr="00CC0E1B" w:rsidRDefault="006A50E5" w:rsidP="006A50E5">
      <w:pPr>
        <w:autoSpaceDE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18"/>
          <w:szCs w:val="28"/>
        </w:rPr>
      </w:pPr>
    </w:p>
    <w:p w:rsidR="006A50E5" w:rsidRPr="00CC0E1B" w:rsidRDefault="006A50E5" w:rsidP="006A50E5">
      <w:pPr>
        <w:autoSpaceDE w:val="0"/>
        <w:spacing w:after="0" w:line="240" w:lineRule="auto"/>
        <w:ind w:firstLine="709"/>
        <w:contextualSpacing/>
        <w:jc w:val="right"/>
        <w:rPr>
          <w:rFonts w:ascii="Times New Roman" w:hAnsi="Times New Roman"/>
          <w:szCs w:val="28"/>
        </w:rPr>
      </w:pPr>
      <w:r w:rsidRPr="00CC0E1B">
        <w:rPr>
          <w:rFonts w:ascii="Times New Roman" w:hAnsi="Times New Roman"/>
          <w:szCs w:val="28"/>
        </w:rPr>
        <w:t>Таблица 6</w:t>
      </w:r>
    </w:p>
    <w:tbl>
      <w:tblPr>
        <w:tblW w:w="10252" w:type="dxa"/>
        <w:tblInd w:w="-4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5"/>
        <w:gridCol w:w="2829"/>
        <w:gridCol w:w="1211"/>
        <w:gridCol w:w="1211"/>
        <w:gridCol w:w="1058"/>
        <w:gridCol w:w="1172"/>
        <w:gridCol w:w="1192"/>
        <w:gridCol w:w="1084"/>
      </w:tblGrid>
      <w:tr w:rsidR="006A50E5" w:rsidRPr="00CC0E1B" w:rsidTr="005374E6">
        <w:trPr>
          <w:trHeight w:val="318"/>
        </w:trPr>
        <w:tc>
          <w:tcPr>
            <w:tcW w:w="495" w:type="dxa"/>
            <w:vMerge w:val="restart"/>
            <w:shd w:val="clear" w:color="auto" w:fill="auto"/>
          </w:tcPr>
          <w:p w:rsidR="006A50E5" w:rsidRPr="00CC0E1B" w:rsidRDefault="006A50E5" w:rsidP="005374E6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</w:rPr>
            </w:pPr>
            <w:r w:rsidRPr="00CC0E1B">
              <w:rPr>
                <w:rFonts w:ascii="Times New Roman" w:eastAsia="Times New Roman" w:hAnsi="Times New Roman"/>
                <w:sz w:val="18"/>
                <w:szCs w:val="18"/>
              </w:rPr>
              <w:t>п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п</w:t>
            </w:r>
            <w:r w:rsidRPr="00CC0E1B">
              <w:rPr>
                <w:rFonts w:ascii="Times New Roman" w:eastAsia="Times New Roman" w:hAnsi="Times New Roman"/>
                <w:sz w:val="18"/>
                <w:szCs w:val="18"/>
              </w:rPr>
              <w:t>/п</w:t>
            </w:r>
          </w:p>
        </w:tc>
        <w:tc>
          <w:tcPr>
            <w:tcW w:w="2829" w:type="dxa"/>
            <w:vMerge w:val="restart"/>
            <w:shd w:val="clear" w:color="auto" w:fill="auto"/>
          </w:tcPr>
          <w:p w:rsidR="006A50E5" w:rsidRPr="00CC0E1B" w:rsidRDefault="006A50E5" w:rsidP="005374E6">
            <w:pPr>
              <w:snapToGrid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  <w:p w:rsidR="006A50E5" w:rsidRPr="00CC0E1B" w:rsidRDefault="006A50E5" w:rsidP="005374E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Задачи Обеспечивающей п</w:t>
            </w:r>
            <w:r w:rsidRPr="00CC0E1B">
              <w:rPr>
                <w:rFonts w:ascii="Times New Roman" w:eastAsia="Times New Roman" w:hAnsi="Times New Roman"/>
              </w:rPr>
              <w:t xml:space="preserve">одпрограммы </w:t>
            </w:r>
          </w:p>
        </w:tc>
        <w:tc>
          <w:tcPr>
            <w:tcW w:w="6928" w:type="dxa"/>
            <w:gridSpan w:val="6"/>
            <w:shd w:val="clear" w:color="auto" w:fill="auto"/>
          </w:tcPr>
          <w:p w:rsidR="006A50E5" w:rsidRPr="00CC0E1B" w:rsidRDefault="006A50E5" w:rsidP="005374E6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</w:rPr>
            </w:pPr>
            <w:r w:rsidRPr="00CC0E1B">
              <w:rPr>
                <w:rFonts w:ascii="Times New Roman" w:eastAsia="Times New Roman" w:hAnsi="Times New Roman"/>
                <w:szCs w:val="18"/>
              </w:rPr>
              <w:t>Объем финансовых ресурсов, тыс. руб.</w:t>
            </w:r>
          </w:p>
        </w:tc>
      </w:tr>
      <w:tr w:rsidR="006A50E5" w:rsidRPr="00CC0E1B" w:rsidTr="005374E6">
        <w:trPr>
          <w:trHeight w:val="318"/>
        </w:trPr>
        <w:tc>
          <w:tcPr>
            <w:tcW w:w="495" w:type="dxa"/>
            <w:vMerge/>
            <w:shd w:val="clear" w:color="auto" w:fill="auto"/>
          </w:tcPr>
          <w:p w:rsidR="006A50E5" w:rsidRPr="00CC0E1B" w:rsidRDefault="006A50E5" w:rsidP="005374E6">
            <w:pPr>
              <w:snapToGrid w:val="0"/>
              <w:spacing w:after="0" w:line="240" w:lineRule="auto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2829" w:type="dxa"/>
            <w:vMerge/>
            <w:shd w:val="clear" w:color="auto" w:fill="auto"/>
          </w:tcPr>
          <w:p w:rsidR="006A50E5" w:rsidRPr="00CC0E1B" w:rsidRDefault="006A50E5" w:rsidP="005374E6">
            <w:pPr>
              <w:snapToGrid w:val="0"/>
              <w:spacing w:after="0" w:line="240" w:lineRule="auto"/>
              <w:ind w:firstLine="709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1" w:type="dxa"/>
            <w:vMerge w:val="restart"/>
            <w:shd w:val="clear" w:color="auto" w:fill="auto"/>
          </w:tcPr>
          <w:p w:rsidR="006A50E5" w:rsidRPr="00CC0E1B" w:rsidRDefault="006A50E5" w:rsidP="005374E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1B">
              <w:rPr>
                <w:rFonts w:ascii="Times New Roman" w:eastAsia="Times New Roman" w:hAnsi="Times New Roman"/>
                <w:sz w:val="18"/>
                <w:szCs w:val="18"/>
              </w:rPr>
              <w:t>2024год</w:t>
            </w:r>
          </w:p>
        </w:tc>
        <w:tc>
          <w:tcPr>
            <w:tcW w:w="1211" w:type="dxa"/>
            <w:vMerge w:val="restart"/>
            <w:shd w:val="clear" w:color="auto" w:fill="auto"/>
          </w:tcPr>
          <w:p w:rsidR="006A50E5" w:rsidRPr="00CC0E1B" w:rsidRDefault="006A50E5" w:rsidP="005374E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1B">
              <w:rPr>
                <w:rFonts w:ascii="Times New Roman" w:eastAsia="Times New Roman" w:hAnsi="Times New Roman"/>
                <w:sz w:val="18"/>
                <w:szCs w:val="18"/>
              </w:rPr>
              <w:t>2025год</w:t>
            </w:r>
          </w:p>
        </w:tc>
        <w:tc>
          <w:tcPr>
            <w:tcW w:w="1058" w:type="dxa"/>
            <w:vMerge w:val="restart"/>
            <w:shd w:val="clear" w:color="auto" w:fill="auto"/>
          </w:tcPr>
          <w:p w:rsidR="006A50E5" w:rsidRPr="00CC0E1B" w:rsidRDefault="006A50E5" w:rsidP="005374E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1B">
              <w:rPr>
                <w:rFonts w:ascii="Times New Roman" w:eastAsia="Times New Roman" w:hAnsi="Times New Roman"/>
                <w:sz w:val="18"/>
                <w:szCs w:val="18"/>
              </w:rPr>
              <w:t>2026 год</w:t>
            </w:r>
          </w:p>
        </w:tc>
        <w:tc>
          <w:tcPr>
            <w:tcW w:w="1172" w:type="dxa"/>
            <w:vMerge w:val="restart"/>
            <w:shd w:val="clear" w:color="auto" w:fill="auto"/>
          </w:tcPr>
          <w:p w:rsidR="006A50E5" w:rsidRPr="00CC0E1B" w:rsidRDefault="006A50E5" w:rsidP="005374E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1B">
              <w:rPr>
                <w:rFonts w:ascii="Times New Roman" w:eastAsia="Times New Roman" w:hAnsi="Times New Roman"/>
                <w:sz w:val="18"/>
                <w:szCs w:val="18"/>
              </w:rPr>
              <w:t>2027 год</w:t>
            </w:r>
          </w:p>
        </w:tc>
        <w:tc>
          <w:tcPr>
            <w:tcW w:w="1192" w:type="dxa"/>
            <w:vMerge w:val="restart"/>
            <w:shd w:val="clear" w:color="auto" w:fill="auto"/>
          </w:tcPr>
          <w:p w:rsidR="006A50E5" w:rsidRPr="00CC0E1B" w:rsidRDefault="006A50E5" w:rsidP="005374E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1B">
              <w:rPr>
                <w:rFonts w:ascii="Times New Roman" w:eastAsia="Times New Roman" w:hAnsi="Times New Roman"/>
                <w:sz w:val="18"/>
                <w:szCs w:val="18"/>
              </w:rPr>
              <w:t>2028 год</w:t>
            </w:r>
          </w:p>
        </w:tc>
        <w:tc>
          <w:tcPr>
            <w:tcW w:w="1084" w:type="dxa"/>
            <w:vMerge w:val="restart"/>
            <w:shd w:val="clear" w:color="auto" w:fill="auto"/>
          </w:tcPr>
          <w:p w:rsidR="006A50E5" w:rsidRPr="00CC0E1B" w:rsidRDefault="006A50E5" w:rsidP="005374E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E1B">
              <w:rPr>
                <w:rFonts w:ascii="Times New Roman" w:eastAsia="Times New Roman" w:hAnsi="Times New Roman"/>
                <w:sz w:val="18"/>
                <w:szCs w:val="18"/>
              </w:rPr>
              <w:t>итого</w:t>
            </w:r>
          </w:p>
        </w:tc>
      </w:tr>
      <w:tr w:rsidR="006A50E5" w:rsidRPr="00CC0E1B" w:rsidTr="005374E6">
        <w:trPr>
          <w:trHeight w:val="253"/>
        </w:trPr>
        <w:tc>
          <w:tcPr>
            <w:tcW w:w="495" w:type="dxa"/>
            <w:vMerge/>
            <w:shd w:val="clear" w:color="auto" w:fill="auto"/>
          </w:tcPr>
          <w:p w:rsidR="006A50E5" w:rsidRPr="00CC0E1B" w:rsidRDefault="006A50E5" w:rsidP="005374E6">
            <w:pPr>
              <w:snapToGrid w:val="0"/>
              <w:spacing w:after="0" w:line="240" w:lineRule="auto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2829" w:type="dxa"/>
            <w:vMerge/>
            <w:shd w:val="clear" w:color="auto" w:fill="auto"/>
          </w:tcPr>
          <w:p w:rsidR="006A50E5" w:rsidRPr="00CC0E1B" w:rsidRDefault="006A50E5" w:rsidP="005374E6">
            <w:pPr>
              <w:snapToGrid w:val="0"/>
              <w:spacing w:after="0" w:line="240" w:lineRule="auto"/>
              <w:ind w:firstLine="709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1" w:type="dxa"/>
            <w:vMerge/>
            <w:shd w:val="clear" w:color="auto" w:fill="auto"/>
          </w:tcPr>
          <w:p w:rsidR="006A50E5" w:rsidRPr="00CC0E1B" w:rsidRDefault="006A50E5" w:rsidP="005374E6">
            <w:pPr>
              <w:snapToGrid w:val="0"/>
              <w:spacing w:after="0" w:line="240" w:lineRule="auto"/>
              <w:ind w:firstLine="709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1" w:type="dxa"/>
            <w:vMerge/>
            <w:shd w:val="clear" w:color="auto" w:fill="auto"/>
          </w:tcPr>
          <w:p w:rsidR="006A50E5" w:rsidRPr="00CC0E1B" w:rsidRDefault="006A50E5" w:rsidP="005374E6">
            <w:pPr>
              <w:snapToGrid w:val="0"/>
              <w:spacing w:after="0" w:line="240" w:lineRule="auto"/>
              <w:ind w:firstLine="709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58" w:type="dxa"/>
            <w:vMerge/>
            <w:shd w:val="clear" w:color="auto" w:fill="auto"/>
          </w:tcPr>
          <w:p w:rsidR="006A50E5" w:rsidRPr="00CC0E1B" w:rsidRDefault="006A50E5" w:rsidP="005374E6">
            <w:pPr>
              <w:snapToGrid w:val="0"/>
              <w:spacing w:after="0" w:line="240" w:lineRule="auto"/>
              <w:ind w:firstLine="709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72" w:type="dxa"/>
            <w:vMerge/>
            <w:shd w:val="clear" w:color="auto" w:fill="auto"/>
          </w:tcPr>
          <w:p w:rsidR="006A50E5" w:rsidRPr="00CC0E1B" w:rsidRDefault="006A50E5" w:rsidP="005374E6">
            <w:pPr>
              <w:snapToGrid w:val="0"/>
              <w:spacing w:after="0" w:line="240" w:lineRule="auto"/>
              <w:ind w:firstLine="709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92" w:type="dxa"/>
            <w:vMerge/>
            <w:shd w:val="clear" w:color="auto" w:fill="auto"/>
          </w:tcPr>
          <w:p w:rsidR="006A50E5" w:rsidRPr="00CC0E1B" w:rsidRDefault="006A50E5" w:rsidP="005374E6">
            <w:pPr>
              <w:snapToGrid w:val="0"/>
              <w:spacing w:after="0" w:line="240" w:lineRule="auto"/>
              <w:ind w:firstLine="709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84" w:type="dxa"/>
            <w:vMerge/>
            <w:shd w:val="clear" w:color="auto" w:fill="auto"/>
          </w:tcPr>
          <w:p w:rsidR="006A50E5" w:rsidRPr="00CC0E1B" w:rsidRDefault="006A50E5" w:rsidP="005374E6">
            <w:pPr>
              <w:snapToGrid w:val="0"/>
              <w:spacing w:after="0" w:line="240" w:lineRule="auto"/>
              <w:ind w:firstLine="709"/>
              <w:jc w:val="center"/>
              <w:rPr>
                <w:rFonts w:ascii="Times New Roman" w:hAnsi="Times New Roman"/>
              </w:rPr>
            </w:pPr>
          </w:p>
        </w:tc>
      </w:tr>
      <w:tr w:rsidR="006A50E5" w:rsidRPr="00CC0E1B" w:rsidTr="005374E6">
        <w:trPr>
          <w:trHeight w:val="318"/>
        </w:trPr>
        <w:tc>
          <w:tcPr>
            <w:tcW w:w="495" w:type="dxa"/>
            <w:shd w:val="clear" w:color="auto" w:fill="auto"/>
          </w:tcPr>
          <w:p w:rsidR="006A50E5" w:rsidRPr="00CC0E1B" w:rsidRDefault="006A50E5" w:rsidP="005374E6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</w:rPr>
            </w:pPr>
            <w:r w:rsidRPr="00CC0E1B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2829" w:type="dxa"/>
            <w:shd w:val="clear" w:color="auto" w:fill="auto"/>
          </w:tcPr>
          <w:p w:rsidR="006A50E5" w:rsidRPr="00CC0E1B" w:rsidRDefault="006A50E5" w:rsidP="005374E6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</w:rPr>
            </w:pPr>
            <w:r w:rsidRPr="00CC0E1B">
              <w:rPr>
                <w:rFonts w:ascii="Times New Roman" w:eastAsia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211" w:type="dxa"/>
            <w:shd w:val="clear" w:color="auto" w:fill="auto"/>
          </w:tcPr>
          <w:p w:rsidR="006A50E5" w:rsidRPr="00CC0E1B" w:rsidRDefault="006A50E5" w:rsidP="005374E6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</w:rPr>
            </w:pPr>
            <w:r w:rsidRPr="00CC0E1B">
              <w:rPr>
                <w:rFonts w:ascii="Times New Roman" w:eastAsia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211" w:type="dxa"/>
            <w:shd w:val="clear" w:color="auto" w:fill="auto"/>
          </w:tcPr>
          <w:p w:rsidR="006A50E5" w:rsidRPr="00CC0E1B" w:rsidRDefault="006A50E5" w:rsidP="005374E6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</w:rPr>
            </w:pPr>
            <w:r w:rsidRPr="00CC0E1B">
              <w:rPr>
                <w:rFonts w:ascii="Times New Roman" w:eastAsia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058" w:type="dxa"/>
            <w:shd w:val="clear" w:color="auto" w:fill="auto"/>
          </w:tcPr>
          <w:p w:rsidR="006A50E5" w:rsidRPr="00CC0E1B" w:rsidRDefault="006A50E5" w:rsidP="005374E6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</w:rPr>
            </w:pPr>
            <w:r w:rsidRPr="00CC0E1B">
              <w:rPr>
                <w:rFonts w:ascii="Times New Roman" w:eastAsia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172" w:type="dxa"/>
            <w:shd w:val="clear" w:color="auto" w:fill="auto"/>
          </w:tcPr>
          <w:p w:rsidR="006A50E5" w:rsidRPr="00CC0E1B" w:rsidRDefault="006A50E5" w:rsidP="005374E6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</w:rPr>
            </w:pPr>
            <w:r w:rsidRPr="00CC0E1B">
              <w:rPr>
                <w:rFonts w:ascii="Times New Roman" w:eastAsia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192" w:type="dxa"/>
            <w:shd w:val="clear" w:color="auto" w:fill="auto"/>
          </w:tcPr>
          <w:p w:rsidR="006A50E5" w:rsidRPr="00CC0E1B" w:rsidRDefault="006A50E5" w:rsidP="005374E6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</w:rPr>
            </w:pPr>
            <w:r w:rsidRPr="00CC0E1B">
              <w:rPr>
                <w:rFonts w:ascii="Times New Roman" w:eastAsia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084" w:type="dxa"/>
            <w:shd w:val="clear" w:color="auto" w:fill="auto"/>
          </w:tcPr>
          <w:p w:rsidR="006A50E5" w:rsidRPr="00CC0E1B" w:rsidRDefault="006A50E5" w:rsidP="005374E6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</w:rPr>
            </w:pPr>
            <w:r w:rsidRPr="00CC0E1B">
              <w:rPr>
                <w:rFonts w:ascii="Times New Roman" w:eastAsia="Times New Roman" w:hAnsi="Times New Roman"/>
                <w:sz w:val="18"/>
                <w:szCs w:val="18"/>
              </w:rPr>
              <w:t>7</w:t>
            </w:r>
          </w:p>
        </w:tc>
      </w:tr>
      <w:tr w:rsidR="006A50E5" w:rsidRPr="00CC0E1B" w:rsidTr="005374E6">
        <w:trPr>
          <w:trHeight w:val="318"/>
        </w:trPr>
        <w:tc>
          <w:tcPr>
            <w:tcW w:w="495" w:type="dxa"/>
            <w:shd w:val="clear" w:color="auto" w:fill="auto"/>
          </w:tcPr>
          <w:p w:rsidR="006A50E5" w:rsidRPr="00CC0E1B" w:rsidRDefault="006A50E5" w:rsidP="005374E6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</w:t>
            </w:r>
            <w:r w:rsidRPr="00CC0E1B">
              <w:rPr>
                <w:rFonts w:ascii="Times New Roman" w:eastAsia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829" w:type="dxa"/>
            <w:shd w:val="clear" w:color="auto" w:fill="auto"/>
          </w:tcPr>
          <w:p w:rsidR="006A50E5" w:rsidRPr="00CC0E1B" w:rsidRDefault="006A50E5" w:rsidP="005374E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C0E1B">
              <w:rPr>
                <w:rFonts w:ascii="Times New Roman" w:eastAsia="Times New Roman" w:hAnsi="Times New Roman"/>
                <w:sz w:val="18"/>
                <w:szCs w:val="18"/>
              </w:rPr>
              <w:t>Обеспечивающая подпрограмма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, всего</w:t>
            </w:r>
          </w:p>
        </w:tc>
        <w:tc>
          <w:tcPr>
            <w:tcW w:w="1211" w:type="dxa"/>
            <w:shd w:val="clear" w:color="auto" w:fill="auto"/>
          </w:tcPr>
          <w:p w:rsidR="006A50E5" w:rsidRPr="00CC0E1B" w:rsidRDefault="006A50E5" w:rsidP="005374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</w:rPr>
            </w:pPr>
            <w:r w:rsidRPr="00CC0E1B">
              <w:rPr>
                <w:rFonts w:ascii="Times New Roman" w:hAnsi="Times New Roman"/>
                <w:bCs/>
                <w:sz w:val="16"/>
              </w:rPr>
              <w:t>21 833,096</w:t>
            </w:r>
          </w:p>
        </w:tc>
        <w:tc>
          <w:tcPr>
            <w:tcW w:w="1211" w:type="dxa"/>
            <w:shd w:val="clear" w:color="auto" w:fill="auto"/>
          </w:tcPr>
          <w:p w:rsidR="006A50E5" w:rsidRPr="00CC0E1B" w:rsidRDefault="006A50E5" w:rsidP="005374E6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6"/>
              </w:rPr>
            </w:pPr>
            <w:r w:rsidRPr="00CC0E1B">
              <w:rPr>
                <w:rFonts w:ascii="Times New Roman" w:hAnsi="Times New Roman"/>
                <w:bCs/>
                <w:sz w:val="16"/>
              </w:rPr>
              <w:t>18 631,320</w:t>
            </w:r>
          </w:p>
        </w:tc>
        <w:tc>
          <w:tcPr>
            <w:tcW w:w="1058" w:type="dxa"/>
            <w:shd w:val="clear" w:color="auto" w:fill="auto"/>
          </w:tcPr>
          <w:p w:rsidR="006A50E5" w:rsidRPr="00CC0E1B" w:rsidRDefault="006A50E5" w:rsidP="005374E6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6"/>
              </w:rPr>
            </w:pPr>
            <w:r w:rsidRPr="00CC0E1B">
              <w:rPr>
                <w:rFonts w:ascii="Times New Roman" w:hAnsi="Times New Roman"/>
                <w:bCs/>
                <w:sz w:val="16"/>
              </w:rPr>
              <w:t>18 631,320</w:t>
            </w:r>
          </w:p>
        </w:tc>
        <w:tc>
          <w:tcPr>
            <w:tcW w:w="1172" w:type="dxa"/>
            <w:shd w:val="clear" w:color="auto" w:fill="auto"/>
          </w:tcPr>
          <w:p w:rsidR="006A50E5" w:rsidRPr="00CC0E1B" w:rsidRDefault="006A50E5" w:rsidP="005374E6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6"/>
              </w:rPr>
            </w:pPr>
            <w:r w:rsidRPr="00CC0E1B">
              <w:rPr>
                <w:rFonts w:ascii="Times New Roman" w:hAnsi="Times New Roman"/>
                <w:bCs/>
                <w:sz w:val="16"/>
              </w:rPr>
              <w:t>18 631,320</w:t>
            </w:r>
          </w:p>
        </w:tc>
        <w:tc>
          <w:tcPr>
            <w:tcW w:w="1192" w:type="dxa"/>
            <w:shd w:val="clear" w:color="auto" w:fill="auto"/>
          </w:tcPr>
          <w:p w:rsidR="006A50E5" w:rsidRPr="00CC0E1B" w:rsidRDefault="006A50E5" w:rsidP="005374E6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6"/>
              </w:rPr>
            </w:pPr>
            <w:r w:rsidRPr="00CC0E1B">
              <w:rPr>
                <w:rFonts w:ascii="Times New Roman" w:hAnsi="Times New Roman"/>
                <w:bCs/>
                <w:sz w:val="16"/>
              </w:rPr>
              <w:t>18 631,320</w:t>
            </w:r>
          </w:p>
        </w:tc>
        <w:tc>
          <w:tcPr>
            <w:tcW w:w="1084" w:type="dxa"/>
            <w:shd w:val="clear" w:color="auto" w:fill="auto"/>
          </w:tcPr>
          <w:p w:rsidR="006A50E5" w:rsidRPr="00CC0E1B" w:rsidRDefault="006A50E5" w:rsidP="005374E6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6"/>
              </w:rPr>
            </w:pPr>
            <w:r w:rsidRPr="00CC0E1B">
              <w:rPr>
                <w:rFonts w:ascii="Times New Roman" w:hAnsi="Times New Roman"/>
                <w:bCs/>
                <w:sz w:val="16"/>
              </w:rPr>
              <w:t>96 358,376</w:t>
            </w:r>
          </w:p>
        </w:tc>
      </w:tr>
      <w:tr w:rsidR="006A50E5" w:rsidRPr="00CC0E1B" w:rsidTr="005374E6">
        <w:trPr>
          <w:trHeight w:val="766"/>
        </w:trPr>
        <w:tc>
          <w:tcPr>
            <w:tcW w:w="495" w:type="dxa"/>
            <w:shd w:val="clear" w:color="auto" w:fill="auto"/>
          </w:tcPr>
          <w:p w:rsidR="006A50E5" w:rsidRPr="00CC0E1B" w:rsidRDefault="006A50E5" w:rsidP="005374E6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2</w:t>
            </w:r>
            <w:r w:rsidRPr="00CC0E1B">
              <w:rPr>
                <w:rFonts w:ascii="Times New Roman" w:eastAsia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829" w:type="dxa"/>
            <w:shd w:val="clear" w:color="auto" w:fill="auto"/>
          </w:tcPr>
          <w:p w:rsidR="006A50E5" w:rsidRPr="00CC0E1B" w:rsidRDefault="006A50E5" w:rsidP="005374E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C0E1B">
              <w:rPr>
                <w:rFonts w:ascii="Times New Roman" w:eastAsia="Times New Roman" w:hAnsi="Times New Roman"/>
                <w:sz w:val="18"/>
                <w:szCs w:val="18"/>
              </w:rPr>
              <w:t xml:space="preserve">Задача 1 «Руководство и управление в сфере установленных функций» </w:t>
            </w:r>
          </w:p>
        </w:tc>
        <w:tc>
          <w:tcPr>
            <w:tcW w:w="1211" w:type="dxa"/>
            <w:shd w:val="clear" w:color="auto" w:fill="auto"/>
          </w:tcPr>
          <w:p w:rsidR="006A50E5" w:rsidRPr="00CC0E1B" w:rsidRDefault="006A50E5" w:rsidP="005374E6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6"/>
              </w:rPr>
            </w:pPr>
            <w:r w:rsidRPr="00CC0E1B">
              <w:rPr>
                <w:rFonts w:ascii="Times New Roman" w:hAnsi="Times New Roman"/>
                <w:bCs/>
                <w:sz w:val="16"/>
              </w:rPr>
              <w:t>21 833,096</w:t>
            </w:r>
          </w:p>
        </w:tc>
        <w:tc>
          <w:tcPr>
            <w:tcW w:w="1211" w:type="dxa"/>
            <w:shd w:val="clear" w:color="auto" w:fill="auto"/>
          </w:tcPr>
          <w:p w:rsidR="006A50E5" w:rsidRPr="00CC0E1B" w:rsidRDefault="006A50E5" w:rsidP="005374E6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6"/>
              </w:rPr>
            </w:pPr>
            <w:r w:rsidRPr="00CC0E1B">
              <w:rPr>
                <w:rFonts w:ascii="Times New Roman" w:hAnsi="Times New Roman"/>
                <w:bCs/>
                <w:sz w:val="16"/>
              </w:rPr>
              <w:t>18 631,320</w:t>
            </w:r>
          </w:p>
        </w:tc>
        <w:tc>
          <w:tcPr>
            <w:tcW w:w="1058" w:type="dxa"/>
            <w:shd w:val="clear" w:color="auto" w:fill="auto"/>
          </w:tcPr>
          <w:p w:rsidR="006A50E5" w:rsidRPr="00CC0E1B" w:rsidRDefault="006A50E5" w:rsidP="005374E6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6"/>
              </w:rPr>
            </w:pPr>
            <w:r w:rsidRPr="00CC0E1B">
              <w:rPr>
                <w:rFonts w:ascii="Times New Roman" w:hAnsi="Times New Roman"/>
                <w:bCs/>
                <w:sz w:val="16"/>
              </w:rPr>
              <w:t>18 631,320</w:t>
            </w:r>
          </w:p>
        </w:tc>
        <w:tc>
          <w:tcPr>
            <w:tcW w:w="1172" w:type="dxa"/>
            <w:shd w:val="clear" w:color="auto" w:fill="auto"/>
          </w:tcPr>
          <w:p w:rsidR="006A50E5" w:rsidRPr="00CC0E1B" w:rsidRDefault="006A50E5" w:rsidP="005374E6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6"/>
              </w:rPr>
            </w:pPr>
            <w:r w:rsidRPr="00CC0E1B">
              <w:rPr>
                <w:rFonts w:ascii="Times New Roman" w:hAnsi="Times New Roman"/>
                <w:bCs/>
                <w:sz w:val="16"/>
              </w:rPr>
              <w:t>18 631,320</w:t>
            </w:r>
          </w:p>
        </w:tc>
        <w:tc>
          <w:tcPr>
            <w:tcW w:w="1192" w:type="dxa"/>
            <w:shd w:val="clear" w:color="auto" w:fill="auto"/>
          </w:tcPr>
          <w:p w:rsidR="006A50E5" w:rsidRPr="00CC0E1B" w:rsidRDefault="006A50E5" w:rsidP="005374E6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6"/>
              </w:rPr>
            </w:pPr>
            <w:r w:rsidRPr="00CC0E1B">
              <w:rPr>
                <w:rFonts w:ascii="Times New Roman" w:hAnsi="Times New Roman"/>
                <w:bCs/>
                <w:sz w:val="16"/>
              </w:rPr>
              <w:t>18 631,320</w:t>
            </w:r>
          </w:p>
        </w:tc>
        <w:tc>
          <w:tcPr>
            <w:tcW w:w="1084" w:type="dxa"/>
            <w:shd w:val="clear" w:color="auto" w:fill="auto"/>
          </w:tcPr>
          <w:p w:rsidR="006A50E5" w:rsidRPr="00CC0E1B" w:rsidRDefault="006A50E5" w:rsidP="005374E6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6"/>
              </w:rPr>
            </w:pPr>
            <w:r w:rsidRPr="00CC0E1B">
              <w:rPr>
                <w:rFonts w:ascii="Times New Roman" w:hAnsi="Times New Roman"/>
                <w:bCs/>
                <w:sz w:val="16"/>
              </w:rPr>
              <w:t>96 358,376</w:t>
            </w:r>
          </w:p>
        </w:tc>
      </w:tr>
    </w:tbl>
    <w:p w:rsidR="006A50E5" w:rsidRPr="0007787B" w:rsidRDefault="006A50E5" w:rsidP="006A50E5">
      <w:pPr>
        <w:tabs>
          <w:tab w:val="left" w:pos="8070"/>
        </w:tabs>
        <w:spacing w:after="0" w:line="240" w:lineRule="auto"/>
        <w:rPr>
          <w:rFonts w:ascii="Times New Roman" w:hAnsi="Times New Roman"/>
        </w:rPr>
      </w:pPr>
    </w:p>
    <w:p w:rsidR="006A50E5" w:rsidRDefault="006A50E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sectPr w:rsidR="006A50E5">
      <w:headerReference w:type="even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1336" w:rsidRDefault="00151336">
      <w:pPr>
        <w:spacing w:line="240" w:lineRule="auto"/>
      </w:pPr>
      <w:r>
        <w:separator/>
      </w:r>
    </w:p>
  </w:endnote>
  <w:endnote w:type="continuationSeparator" w:id="0">
    <w:p w:rsidR="00151336" w:rsidRDefault="0015133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ndale Sans UI">
    <w:altName w:val="Times New Roman"/>
    <w:charset w:val="CC"/>
    <w:family w:val="auto"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manOldStyle">
    <w:altName w:val="Malgun Gothic Semilight"/>
    <w:charset w:val="80"/>
    <w:family w:val="auto"/>
    <w:pitch w:val="default"/>
    <w:sig w:usb0="00000000" w:usb1="00000000" w:usb2="00000000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1336" w:rsidRDefault="00151336">
      <w:pPr>
        <w:spacing w:after="0"/>
      </w:pPr>
      <w:r>
        <w:separator/>
      </w:r>
    </w:p>
  </w:footnote>
  <w:footnote w:type="continuationSeparator" w:id="0">
    <w:p w:rsidR="00151336" w:rsidRDefault="0015133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7A2F" w:rsidRDefault="00B16137">
    <w:pPr>
      <w:pStyle w:val="a8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877A2F" w:rsidRDefault="00877A2F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6FB00AE0"/>
    <w:multiLevelType w:val="hybridMultilevel"/>
    <w:tmpl w:val="B92E89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4B4E"/>
    <w:rsid w:val="00003970"/>
    <w:rsid w:val="00005655"/>
    <w:rsid w:val="0000601B"/>
    <w:rsid w:val="00006599"/>
    <w:rsid w:val="0000709B"/>
    <w:rsid w:val="00007DC4"/>
    <w:rsid w:val="000151DB"/>
    <w:rsid w:val="00016B3E"/>
    <w:rsid w:val="000172EF"/>
    <w:rsid w:val="000243D7"/>
    <w:rsid w:val="0003078C"/>
    <w:rsid w:val="00032D4D"/>
    <w:rsid w:val="0003567D"/>
    <w:rsid w:val="000358A1"/>
    <w:rsid w:val="0004271F"/>
    <w:rsid w:val="00045EB7"/>
    <w:rsid w:val="00045EC0"/>
    <w:rsid w:val="00050DA9"/>
    <w:rsid w:val="000511D2"/>
    <w:rsid w:val="00051471"/>
    <w:rsid w:val="0006042C"/>
    <w:rsid w:val="00062E39"/>
    <w:rsid w:val="000649E9"/>
    <w:rsid w:val="00067A2B"/>
    <w:rsid w:val="00071B0A"/>
    <w:rsid w:val="00071C65"/>
    <w:rsid w:val="00072297"/>
    <w:rsid w:val="00072828"/>
    <w:rsid w:val="000750CC"/>
    <w:rsid w:val="00075B65"/>
    <w:rsid w:val="00077E12"/>
    <w:rsid w:val="00080605"/>
    <w:rsid w:val="00080BB2"/>
    <w:rsid w:val="00090A1A"/>
    <w:rsid w:val="00092ED8"/>
    <w:rsid w:val="000A0F0F"/>
    <w:rsid w:val="000A3362"/>
    <w:rsid w:val="000A6412"/>
    <w:rsid w:val="000B00A0"/>
    <w:rsid w:val="000B13D2"/>
    <w:rsid w:val="000B3481"/>
    <w:rsid w:val="000B4B4B"/>
    <w:rsid w:val="000B5B1E"/>
    <w:rsid w:val="000B7AE5"/>
    <w:rsid w:val="000C0E4D"/>
    <w:rsid w:val="000C2B2F"/>
    <w:rsid w:val="000C2E95"/>
    <w:rsid w:val="000C3240"/>
    <w:rsid w:val="000C4501"/>
    <w:rsid w:val="000C6880"/>
    <w:rsid w:val="000D0268"/>
    <w:rsid w:val="000D2DBC"/>
    <w:rsid w:val="000D454D"/>
    <w:rsid w:val="000D4C61"/>
    <w:rsid w:val="000D4DD2"/>
    <w:rsid w:val="000E048E"/>
    <w:rsid w:val="000E3898"/>
    <w:rsid w:val="000E4888"/>
    <w:rsid w:val="000E5B72"/>
    <w:rsid w:val="000E690C"/>
    <w:rsid w:val="000E6D4C"/>
    <w:rsid w:val="000F48FF"/>
    <w:rsid w:val="000F54E1"/>
    <w:rsid w:val="000F5951"/>
    <w:rsid w:val="000F5BF3"/>
    <w:rsid w:val="0010026D"/>
    <w:rsid w:val="0010351A"/>
    <w:rsid w:val="00103573"/>
    <w:rsid w:val="00103701"/>
    <w:rsid w:val="00103FE1"/>
    <w:rsid w:val="001044F2"/>
    <w:rsid w:val="00106EB9"/>
    <w:rsid w:val="0011119E"/>
    <w:rsid w:val="00111A4B"/>
    <w:rsid w:val="00111DA1"/>
    <w:rsid w:val="00112E78"/>
    <w:rsid w:val="0011668E"/>
    <w:rsid w:val="00120AF1"/>
    <w:rsid w:val="00122C0F"/>
    <w:rsid w:val="00124EF1"/>
    <w:rsid w:val="001256B0"/>
    <w:rsid w:val="00126CFE"/>
    <w:rsid w:val="00127314"/>
    <w:rsid w:val="00127D0C"/>
    <w:rsid w:val="00130779"/>
    <w:rsid w:val="00133C64"/>
    <w:rsid w:val="00134056"/>
    <w:rsid w:val="0013473C"/>
    <w:rsid w:val="001401E5"/>
    <w:rsid w:val="0014184E"/>
    <w:rsid w:val="001433E8"/>
    <w:rsid w:val="0014369F"/>
    <w:rsid w:val="00143F39"/>
    <w:rsid w:val="00150768"/>
    <w:rsid w:val="00151336"/>
    <w:rsid w:val="001515EC"/>
    <w:rsid w:val="001519ED"/>
    <w:rsid w:val="001536C8"/>
    <w:rsid w:val="001544DD"/>
    <w:rsid w:val="00160E84"/>
    <w:rsid w:val="0016260B"/>
    <w:rsid w:val="001652F6"/>
    <w:rsid w:val="00174F78"/>
    <w:rsid w:val="001757CA"/>
    <w:rsid w:val="001813D5"/>
    <w:rsid w:val="00181CD1"/>
    <w:rsid w:val="00184167"/>
    <w:rsid w:val="001853C9"/>
    <w:rsid w:val="001862B8"/>
    <w:rsid w:val="00187A14"/>
    <w:rsid w:val="001909FB"/>
    <w:rsid w:val="001923D1"/>
    <w:rsid w:val="001A0A2A"/>
    <w:rsid w:val="001A3562"/>
    <w:rsid w:val="001A4B5D"/>
    <w:rsid w:val="001B3DF1"/>
    <w:rsid w:val="001B5B90"/>
    <w:rsid w:val="001B7B78"/>
    <w:rsid w:val="001C0BE9"/>
    <w:rsid w:val="001C2CF8"/>
    <w:rsid w:val="001C4186"/>
    <w:rsid w:val="001C6006"/>
    <w:rsid w:val="001C729C"/>
    <w:rsid w:val="001C74D8"/>
    <w:rsid w:val="001D2D73"/>
    <w:rsid w:val="001D40AB"/>
    <w:rsid w:val="001D4A70"/>
    <w:rsid w:val="001E2FEE"/>
    <w:rsid w:val="001E3329"/>
    <w:rsid w:val="001E764E"/>
    <w:rsid w:val="001F12B0"/>
    <w:rsid w:val="001F44E6"/>
    <w:rsid w:val="001F59E2"/>
    <w:rsid w:val="001F5F4B"/>
    <w:rsid w:val="002015E4"/>
    <w:rsid w:val="00204897"/>
    <w:rsid w:val="00204D72"/>
    <w:rsid w:val="00205EA8"/>
    <w:rsid w:val="00206E0E"/>
    <w:rsid w:val="00206E18"/>
    <w:rsid w:val="00207082"/>
    <w:rsid w:val="002115FD"/>
    <w:rsid w:val="00212B8F"/>
    <w:rsid w:val="002151BE"/>
    <w:rsid w:val="00215957"/>
    <w:rsid w:val="00217B1D"/>
    <w:rsid w:val="00217C16"/>
    <w:rsid w:val="00220D7B"/>
    <w:rsid w:val="00223172"/>
    <w:rsid w:val="00223FE2"/>
    <w:rsid w:val="00225679"/>
    <w:rsid w:val="00226EE8"/>
    <w:rsid w:val="002277CB"/>
    <w:rsid w:val="00233DEF"/>
    <w:rsid w:val="00235AA3"/>
    <w:rsid w:val="00243C0F"/>
    <w:rsid w:val="00253FC3"/>
    <w:rsid w:val="00254894"/>
    <w:rsid w:val="00260A36"/>
    <w:rsid w:val="0026239D"/>
    <w:rsid w:val="002625A0"/>
    <w:rsid w:val="002631D4"/>
    <w:rsid w:val="00265323"/>
    <w:rsid w:val="002706C4"/>
    <w:rsid w:val="00273223"/>
    <w:rsid w:val="002758A9"/>
    <w:rsid w:val="00280ED6"/>
    <w:rsid w:val="00285040"/>
    <w:rsid w:val="00294F46"/>
    <w:rsid w:val="00296EFC"/>
    <w:rsid w:val="002A0CDA"/>
    <w:rsid w:val="002A3EEF"/>
    <w:rsid w:val="002A56B1"/>
    <w:rsid w:val="002A6BFC"/>
    <w:rsid w:val="002A7B01"/>
    <w:rsid w:val="002B4863"/>
    <w:rsid w:val="002B49E3"/>
    <w:rsid w:val="002C3799"/>
    <w:rsid w:val="002C3B2C"/>
    <w:rsid w:val="002C41E2"/>
    <w:rsid w:val="002D2ECA"/>
    <w:rsid w:val="002D57E0"/>
    <w:rsid w:val="002D5CA2"/>
    <w:rsid w:val="002E66F4"/>
    <w:rsid w:val="002E724C"/>
    <w:rsid w:val="002E7C74"/>
    <w:rsid w:val="002F29AE"/>
    <w:rsid w:val="002F563E"/>
    <w:rsid w:val="00300803"/>
    <w:rsid w:val="00305310"/>
    <w:rsid w:val="00305F20"/>
    <w:rsid w:val="00306FDF"/>
    <w:rsid w:val="003076EB"/>
    <w:rsid w:val="003104E2"/>
    <w:rsid w:val="003114B1"/>
    <w:rsid w:val="00312667"/>
    <w:rsid w:val="00314550"/>
    <w:rsid w:val="00320B05"/>
    <w:rsid w:val="003211D6"/>
    <w:rsid w:val="00325478"/>
    <w:rsid w:val="00330D92"/>
    <w:rsid w:val="00333D9B"/>
    <w:rsid w:val="0033410A"/>
    <w:rsid w:val="00335375"/>
    <w:rsid w:val="00336792"/>
    <w:rsid w:val="00336DB8"/>
    <w:rsid w:val="00337C0E"/>
    <w:rsid w:val="00340F4B"/>
    <w:rsid w:val="00343CD9"/>
    <w:rsid w:val="003449FE"/>
    <w:rsid w:val="00352E27"/>
    <w:rsid w:val="00353011"/>
    <w:rsid w:val="003575C6"/>
    <w:rsid w:val="00363F99"/>
    <w:rsid w:val="00363FFC"/>
    <w:rsid w:val="00365C63"/>
    <w:rsid w:val="00365EC4"/>
    <w:rsid w:val="003718E9"/>
    <w:rsid w:val="00372F72"/>
    <w:rsid w:val="00374921"/>
    <w:rsid w:val="00381368"/>
    <w:rsid w:val="003819D2"/>
    <w:rsid w:val="00383B0A"/>
    <w:rsid w:val="0038614B"/>
    <w:rsid w:val="00386DD6"/>
    <w:rsid w:val="00387889"/>
    <w:rsid w:val="0039092B"/>
    <w:rsid w:val="00394978"/>
    <w:rsid w:val="00396BFF"/>
    <w:rsid w:val="00396CDA"/>
    <w:rsid w:val="00397C07"/>
    <w:rsid w:val="003A084B"/>
    <w:rsid w:val="003A388D"/>
    <w:rsid w:val="003B39D0"/>
    <w:rsid w:val="003C0A61"/>
    <w:rsid w:val="003C0B2B"/>
    <w:rsid w:val="003C36EA"/>
    <w:rsid w:val="003C51A1"/>
    <w:rsid w:val="003C59DD"/>
    <w:rsid w:val="003D63A9"/>
    <w:rsid w:val="003D7995"/>
    <w:rsid w:val="003E1590"/>
    <w:rsid w:val="003E34D8"/>
    <w:rsid w:val="003E5CEE"/>
    <w:rsid w:val="00400D53"/>
    <w:rsid w:val="004066D1"/>
    <w:rsid w:val="004136C4"/>
    <w:rsid w:val="00413C8A"/>
    <w:rsid w:val="004152EE"/>
    <w:rsid w:val="00415389"/>
    <w:rsid w:val="00417D25"/>
    <w:rsid w:val="0042227F"/>
    <w:rsid w:val="00424AA2"/>
    <w:rsid w:val="004251FB"/>
    <w:rsid w:val="00426A5C"/>
    <w:rsid w:val="00426D78"/>
    <w:rsid w:val="004276DB"/>
    <w:rsid w:val="0043277C"/>
    <w:rsid w:val="004343D0"/>
    <w:rsid w:val="00436D4A"/>
    <w:rsid w:val="004379F1"/>
    <w:rsid w:val="00440643"/>
    <w:rsid w:val="0044101A"/>
    <w:rsid w:val="00441459"/>
    <w:rsid w:val="00450796"/>
    <w:rsid w:val="004507D0"/>
    <w:rsid w:val="00450926"/>
    <w:rsid w:val="00452A38"/>
    <w:rsid w:val="00453019"/>
    <w:rsid w:val="00454D81"/>
    <w:rsid w:val="00457202"/>
    <w:rsid w:val="00457C19"/>
    <w:rsid w:val="00461017"/>
    <w:rsid w:val="00464408"/>
    <w:rsid w:val="00466EA8"/>
    <w:rsid w:val="00466F25"/>
    <w:rsid w:val="004715D1"/>
    <w:rsid w:val="00471AC6"/>
    <w:rsid w:val="0047307A"/>
    <w:rsid w:val="0047505D"/>
    <w:rsid w:val="004801FF"/>
    <w:rsid w:val="00480BA9"/>
    <w:rsid w:val="00484476"/>
    <w:rsid w:val="004846DE"/>
    <w:rsid w:val="00485B49"/>
    <w:rsid w:val="00491985"/>
    <w:rsid w:val="00493F8F"/>
    <w:rsid w:val="004954FF"/>
    <w:rsid w:val="00497166"/>
    <w:rsid w:val="0049778F"/>
    <w:rsid w:val="004A1192"/>
    <w:rsid w:val="004A1418"/>
    <w:rsid w:val="004A228C"/>
    <w:rsid w:val="004A38BD"/>
    <w:rsid w:val="004A6728"/>
    <w:rsid w:val="004B065E"/>
    <w:rsid w:val="004B1BA3"/>
    <w:rsid w:val="004B6932"/>
    <w:rsid w:val="004B6B2D"/>
    <w:rsid w:val="004B7F41"/>
    <w:rsid w:val="004C0CDC"/>
    <w:rsid w:val="004C2018"/>
    <w:rsid w:val="004C3EEF"/>
    <w:rsid w:val="004C426C"/>
    <w:rsid w:val="004C4397"/>
    <w:rsid w:val="004C454B"/>
    <w:rsid w:val="004C4779"/>
    <w:rsid w:val="004C568E"/>
    <w:rsid w:val="004D1356"/>
    <w:rsid w:val="004D3F3A"/>
    <w:rsid w:val="004D4A4A"/>
    <w:rsid w:val="004D6715"/>
    <w:rsid w:val="004E41C1"/>
    <w:rsid w:val="004E5E4E"/>
    <w:rsid w:val="004E6C3E"/>
    <w:rsid w:val="004E791E"/>
    <w:rsid w:val="004F0708"/>
    <w:rsid w:val="004F0DE0"/>
    <w:rsid w:val="004F10FD"/>
    <w:rsid w:val="004F1861"/>
    <w:rsid w:val="004F2AE7"/>
    <w:rsid w:val="004F3650"/>
    <w:rsid w:val="004F45B9"/>
    <w:rsid w:val="004F6056"/>
    <w:rsid w:val="004F71FD"/>
    <w:rsid w:val="004F7885"/>
    <w:rsid w:val="005004C9"/>
    <w:rsid w:val="0050447C"/>
    <w:rsid w:val="005052D3"/>
    <w:rsid w:val="0050773C"/>
    <w:rsid w:val="00507895"/>
    <w:rsid w:val="0051039E"/>
    <w:rsid w:val="00510A1A"/>
    <w:rsid w:val="00511BFA"/>
    <w:rsid w:val="005124AB"/>
    <w:rsid w:val="00513313"/>
    <w:rsid w:val="00514E98"/>
    <w:rsid w:val="00516E10"/>
    <w:rsid w:val="005212C7"/>
    <w:rsid w:val="005219FD"/>
    <w:rsid w:val="005228AB"/>
    <w:rsid w:val="0052775F"/>
    <w:rsid w:val="00532668"/>
    <w:rsid w:val="00535832"/>
    <w:rsid w:val="00535EF0"/>
    <w:rsid w:val="005366E3"/>
    <w:rsid w:val="00542513"/>
    <w:rsid w:val="00543CAE"/>
    <w:rsid w:val="0054501C"/>
    <w:rsid w:val="005621DB"/>
    <w:rsid w:val="00562D12"/>
    <w:rsid w:val="0056337A"/>
    <w:rsid w:val="00571BEA"/>
    <w:rsid w:val="00572E82"/>
    <w:rsid w:val="00573F3C"/>
    <w:rsid w:val="005758C7"/>
    <w:rsid w:val="00583D3D"/>
    <w:rsid w:val="00584741"/>
    <w:rsid w:val="00585811"/>
    <w:rsid w:val="00586475"/>
    <w:rsid w:val="0058650E"/>
    <w:rsid w:val="00586A4D"/>
    <w:rsid w:val="005904BB"/>
    <w:rsid w:val="00591BE9"/>
    <w:rsid w:val="00592E86"/>
    <w:rsid w:val="00594CF3"/>
    <w:rsid w:val="005A0449"/>
    <w:rsid w:val="005A29BD"/>
    <w:rsid w:val="005A40E9"/>
    <w:rsid w:val="005A6B0D"/>
    <w:rsid w:val="005B16C7"/>
    <w:rsid w:val="005B25D8"/>
    <w:rsid w:val="005B27EC"/>
    <w:rsid w:val="005B398F"/>
    <w:rsid w:val="005B44F8"/>
    <w:rsid w:val="005B6132"/>
    <w:rsid w:val="005B78B8"/>
    <w:rsid w:val="005C5917"/>
    <w:rsid w:val="005C6A83"/>
    <w:rsid w:val="005D756F"/>
    <w:rsid w:val="005E558B"/>
    <w:rsid w:val="005E642A"/>
    <w:rsid w:val="005E72E4"/>
    <w:rsid w:val="005E73F3"/>
    <w:rsid w:val="005F5A22"/>
    <w:rsid w:val="00605BC3"/>
    <w:rsid w:val="00611AD5"/>
    <w:rsid w:val="00613417"/>
    <w:rsid w:val="00616F77"/>
    <w:rsid w:val="00617337"/>
    <w:rsid w:val="00621E79"/>
    <w:rsid w:val="00624488"/>
    <w:rsid w:val="00625865"/>
    <w:rsid w:val="00627A50"/>
    <w:rsid w:val="00634C32"/>
    <w:rsid w:val="00635479"/>
    <w:rsid w:val="00641114"/>
    <w:rsid w:val="0064203A"/>
    <w:rsid w:val="00650120"/>
    <w:rsid w:val="00653B9C"/>
    <w:rsid w:val="00657928"/>
    <w:rsid w:val="00665C04"/>
    <w:rsid w:val="006723DF"/>
    <w:rsid w:val="00676CC3"/>
    <w:rsid w:val="00680C4E"/>
    <w:rsid w:val="006812C0"/>
    <w:rsid w:val="0068174D"/>
    <w:rsid w:val="0068213C"/>
    <w:rsid w:val="00682AD5"/>
    <w:rsid w:val="00684F4C"/>
    <w:rsid w:val="0068682F"/>
    <w:rsid w:val="0068694C"/>
    <w:rsid w:val="00690DD6"/>
    <w:rsid w:val="006927CF"/>
    <w:rsid w:val="006951C0"/>
    <w:rsid w:val="006A19A8"/>
    <w:rsid w:val="006A2C7C"/>
    <w:rsid w:val="006A35C8"/>
    <w:rsid w:val="006A4692"/>
    <w:rsid w:val="006A50E5"/>
    <w:rsid w:val="006A518C"/>
    <w:rsid w:val="006B0F47"/>
    <w:rsid w:val="006B17C3"/>
    <w:rsid w:val="006B2371"/>
    <w:rsid w:val="006B249D"/>
    <w:rsid w:val="006C28DF"/>
    <w:rsid w:val="006C4E99"/>
    <w:rsid w:val="006C6A97"/>
    <w:rsid w:val="006C6D3D"/>
    <w:rsid w:val="006C748D"/>
    <w:rsid w:val="006D0071"/>
    <w:rsid w:val="006D5AA4"/>
    <w:rsid w:val="006D62E6"/>
    <w:rsid w:val="006E0347"/>
    <w:rsid w:val="006E05DE"/>
    <w:rsid w:val="006E1A47"/>
    <w:rsid w:val="006E1FA5"/>
    <w:rsid w:val="006E46A6"/>
    <w:rsid w:val="006F3626"/>
    <w:rsid w:val="006F4950"/>
    <w:rsid w:val="0070053C"/>
    <w:rsid w:val="0070084D"/>
    <w:rsid w:val="00700A52"/>
    <w:rsid w:val="00701EE8"/>
    <w:rsid w:val="0070579E"/>
    <w:rsid w:val="00710E30"/>
    <w:rsid w:val="00711429"/>
    <w:rsid w:val="00711908"/>
    <w:rsid w:val="00711958"/>
    <w:rsid w:val="007122BC"/>
    <w:rsid w:val="00715190"/>
    <w:rsid w:val="00715E2D"/>
    <w:rsid w:val="007171DA"/>
    <w:rsid w:val="00720361"/>
    <w:rsid w:val="00720DE8"/>
    <w:rsid w:val="00721503"/>
    <w:rsid w:val="00725A00"/>
    <w:rsid w:val="00731B64"/>
    <w:rsid w:val="0075078E"/>
    <w:rsid w:val="007553F9"/>
    <w:rsid w:val="00760CC2"/>
    <w:rsid w:val="00761043"/>
    <w:rsid w:val="00762E20"/>
    <w:rsid w:val="00763449"/>
    <w:rsid w:val="007649BA"/>
    <w:rsid w:val="0076759D"/>
    <w:rsid w:val="00774F33"/>
    <w:rsid w:val="00775915"/>
    <w:rsid w:val="00776876"/>
    <w:rsid w:val="00776DB8"/>
    <w:rsid w:val="007808D5"/>
    <w:rsid w:val="007829BD"/>
    <w:rsid w:val="0078532D"/>
    <w:rsid w:val="00785CAB"/>
    <w:rsid w:val="007867A8"/>
    <w:rsid w:val="007902E5"/>
    <w:rsid w:val="007905AB"/>
    <w:rsid w:val="00793271"/>
    <w:rsid w:val="00793B9C"/>
    <w:rsid w:val="00793F3F"/>
    <w:rsid w:val="00796A90"/>
    <w:rsid w:val="007A0BC0"/>
    <w:rsid w:val="007A162F"/>
    <w:rsid w:val="007A4104"/>
    <w:rsid w:val="007A66A2"/>
    <w:rsid w:val="007B3B2C"/>
    <w:rsid w:val="007B444B"/>
    <w:rsid w:val="007B6DFE"/>
    <w:rsid w:val="007B72E9"/>
    <w:rsid w:val="007C0A21"/>
    <w:rsid w:val="007C1C8A"/>
    <w:rsid w:val="007C2E09"/>
    <w:rsid w:val="007C461E"/>
    <w:rsid w:val="007D1A92"/>
    <w:rsid w:val="007D2424"/>
    <w:rsid w:val="007D5E62"/>
    <w:rsid w:val="007D7D7E"/>
    <w:rsid w:val="007E199F"/>
    <w:rsid w:val="007E3784"/>
    <w:rsid w:val="007E3A5F"/>
    <w:rsid w:val="007E5DAC"/>
    <w:rsid w:val="007F3BEC"/>
    <w:rsid w:val="007F41FB"/>
    <w:rsid w:val="007F5FE6"/>
    <w:rsid w:val="007F7927"/>
    <w:rsid w:val="008033F4"/>
    <w:rsid w:val="008038AB"/>
    <w:rsid w:val="00806995"/>
    <w:rsid w:val="00807D50"/>
    <w:rsid w:val="00807D51"/>
    <w:rsid w:val="00810692"/>
    <w:rsid w:val="00811476"/>
    <w:rsid w:val="008141B9"/>
    <w:rsid w:val="00815AB9"/>
    <w:rsid w:val="00816F1B"/>
    <w:rsid w:val="008174F3"/>
    <w:rsid w:val="00817BAE"/>
    <w:rsid w:val="008204EF"/>
    <w:rsid w:val="008225C1"/>
    <w:rsid w:val="008231B5"/>
    <w:rsid w:val="008240C7"/>
    <w:rsid w:val="00830BA8"/>
    <w:rsid w:val="00833803"/>
    <w:rsid w:val="008364BE"/>
    <w:rsid w:val="00836568"/>
    <w:rsid w:val="00842E4A"/>
    <w:rsid w:val="0084360E"/>
    <w:rsid w:val="00844BA3"/>
    <w:rsid w:val="0085477A"/>
    <w:rsid w:val="008547C1"/>
    <w:rsid w:val="008560E7"/>
    <w:rsid w:val="0085737D"/>
    <w:rsid w:val="008629DA"/>
    <w:rsid w:val="008656A3"/>
    <w:rsid w:val="0086787C"/>
    <w:rsid w:val="00870842"/>
    <w:rsid w:val="00870E2B"/>
    <w:rsid w:val="008722A5"/>
    <w:rsid w:val="00873179"/>
    <w:rsid w:val="00874E48"/>
    <w:rsid w:val="00877A2F"/>
    <w:rsid w:val="00877F65"/>
    <w:rsid w:val="008837E2"/>
    <w:rsid w:val="00883DFE"/>
    <w:rsid w:val="008848B3"/>
    <w:rsid w:val="0088518F"/>
    <w:rsid w:val="00887865"/>
    <w:rsid w:val="008916C6"/>
    <w:rsid w:val="0089272A"/>
    <w:rsid w:val="00893FBA"/>
    <w:rsid w:val="0089423C"/>
    <w:rsid w:val="00894BB3"/>
    <w:rsid w:val="00894E63"/>
    <w:rsid w:val="00897603"/>
    <w:rsid w:val="00897640"/>
    <w:rsid w:val="00897D36"/>
    <w:rsid w:val="008A1F2F"/>
    <w:rsid w:val="008A74CE"/>
    <w:rsid w:val="008B15D8"/>
    <w:rsid w:val="008B16E2"/>
    <w:rsid w:val="008B3310"/>
    <w:rsid w:val="008C0935"/>
    <w:rsid w:val="008C2282"/>
    <w:rsid w:val="008C28AB"/>
    <w:rsid w:val="008C5047"/>
    <w:rsid w:val="008C5A73"/>
    <w:rsid w:val="008C7234"/>
    <w:rsid w:val="008C7E79"/>
    <w:rsid w:val="008C7F48"/>
    <w:rsid w:val="008D3F1D"/>
    <w:rsid w:val="008D4AE2"/>
    <w:rsid w:val="008D61E4"/>
    <w:rsid w:val="008D6685"/>
    <w:rsid w:val="008E0582"/>
    <w:rsid w:val="008E2255"/>
    <w:rsid w:val="008E3127"/>
    <w:rsid w:val="008E558A"/>
    <w:rsid w:val="008E6929"/>
    <w:rsid w:val="008F3EE3"/>
    <w:rsid w:val="008F664B"/>
    <w:rsid w:val="00901B36"/>
    <w:rsid w:val="00901D94"/>
    <w:rsid w:val="00902174"/>
    <w:rsid w:val="00902761"/>
    <w:rsid w:val="00905D3B"/>
    <w:rsid w:val="00906A6A"/>
    <w:rsid w:val="00911D4E"/>
    <w:rsid w:val="00912E3E"/>
    <w:rsid w:val="009137EA"/>
    <w:rsid w:val="00914EBD"/>
    <w:rsid w:val="00922D0F"/>
    <w:rsid w:val="009275A4"/>
    <w:rsid w:val="00931378"/>
    <w:rsid w:val="0093428A"/>
    <w:rsid w:val="00934432"/>
    <w:rsid w:val="0093470E"/>
    <w:rsid w:val="0093564A"/>
    <w:rsid w:val="00940EAC"/>
    <w:rsid w:val="00941FA0"/>
    <w:rsid w:val="00946DF1"/>
    <w:rsid w:val="009515DC"/>
    <w:rsid w:val="00952C25"/>
    <w:rsid w:val="0095468D"/>
    <w:rsid w:val="00957B98"/>
    <w:rsid w:val="0096357E"/>
    <w:rsid w:val="00966396"/>
    <w:rsid w:val="00970F1B"/>
    <w:rsid w:val="00974BAD"/>
    <w:rsid w:val="00975BE1"/>
    <w:rsid w:val="009811DE"/>
    <w:rsid w:val="00981D41"/>
    <w:rsid w:val="009833CB"/>
    <w:rsid w:val="0098405A"/>
    <w:rsid w:val="009848E8"/>
    <w:rsid w:val="00984C61"/>
    <w:rsid w:val="009902AD"/>
    <w:rsid w:val="00990D6C"/>
    <w:rsid w:val="00992A53"/>
    <w:rsid w:val="009A3869"/>
    <w:rsid w:val="009A46BB"/>
    <w:rsid w:val="009A5821"/>
    <w:rsid w:val="009B14D1"/>
    <w:rsid w:val="009B168A"/>
    <w:rsid w:val="009B1D55"/>
    <w:rsid w:val="009B3276"/>
    <w:rsid w:val="009B671D"/>
    <w:rsid w:val="009C550B"/>
    <w:rsid w:val="009C5B94"/>
    <w:rsid w:val="009D27C0"/>
    <w:rsid w:val="009E08B9"/>
    <w:rsid w:val="009E25D7"/>
    <w:rsid w:val="009E2C70"/>
    <w:rsid w:val="009E2D09"/>
    <w:rsid w:val="009E2F4A"/>
    <w:rsid w:val="009E53BD"/>
    <w:rsid w:val="009E67F5"/>
    <w:rsid w:val="009E6BEB"/>
    <w:rsid w:val="009F4CAB"/>
    <w:rsid w:val="00A003DF"/>
    <w:rsid w:val="00A06CE4"/>
    <w:rsid w:val="00A07ED5"/>
    <w:rsid w:val="00A101B9"/>
    <w:rsid w:val="00A1092E"/>
    <w:rsid w:val="00A1246B"/>
    <w:rsid w:val="00A1264A"/>
    <w:rsid w:val="00A15141"/>
    <w:rsid w:val="00A201C6"/>
    <w:rsid w:val="00A22C4D"/>
    <w:rsid w:val="00A246D4"/>
    <w:rsid w:val="00A26B8D"/>
    <w:rsid w:val="00A31205"/>
    <w:rsid w:val="00A320E7"/>
    <w:rsid w:val="00A328EF"/>
    <w:rsid w:val="00A41A12"/>
    <w:rsid w:val="00A42DEA"/>
    <w:rsid w:val="00A43F72"/>
    <w:rsid w:val="00A4483E"/>
    <w:rsid w:val="00A4567C"/>
    <w:rsid w:val="00A50206"/>
    <w:rsid w:val="00A51F62"/>
    <w:rsid w:val="00A55431"/>
    <w:rsid w:val="00A56EC5"/>
    <w:rsid w:val="00A6095D"/>
    <w:rsid w:val="00A60F6D"/>
    <w:rsid w:val="00A61562"/>
    <w:rsid w:val="00A6756D"/>
    <w:rsid w:val="00A73D38"/>
    <w:rsid w:val="00A7409F"/>
    <w:rsid w:val="00A77149"/>
    <w:rsid w:val="00A772DA"/>
    <w:rsid w:val="00A77CC2"/>
    <w:rsid w:val="00A8166C"/>
    <w:rsid w:val="00A82693"/>
    <w:rsid w:val="00A8278F"/>
    <w:rsid w:val="00A84BC8"/>
    <w:rsid w:val="00A879BF"/>
    <w:rsid w:val="00A932A7"/>
    <w:rsid w:val="00A93B07"/>
    <w:rsid w:val="00A950B6"/>
    <w:rsid w:val="00A95975"/>
    <w:rsid w:val="00A96EE9"/>
    <w:rsid w:val="00AA04F4"/>
    <w:rsid w:val="00AA1EFA"/>
    <w:rsid w:val="00AA34CF"/>
    <w:rsid w:val="00AA7E5D"/>
    <w:rsid w:val="00AA7E6C"/>
    <w:rsid w:val="00AB6EF4"/>
    <w:rsid w:val="00AC0B0D"/>
    <w:rsid w:val="00AC1941"/>
    <w:rsid w:val="00AC1EED"/>
    <w:rsid w:val="00AC3F60"/>
    <w:rsid w:val="00AC5CCC"/>
    <w:rsid w:val="00AD340F"/>
    <w:rsid w:val="00AD5AF6"/>
    <w:rsid w:val="00AE169F"/>
    <w:rsid w:val="00AE2ADB"/>
    <w:rsid w:val="00AE48AE"/>
    <w:rsid w:val="00AE4E7E"/>
    <w:rsid w:val="00AE5C7D"/>
    <w:rsid w:val="00AE756C"/>
    <w:rsid w:val="00AF0945"/>
    <w:rsid w:val="00AF10D0"/>
    <w:rsid w:val="00AF121D"/>
    <w:rsid w:val="00AF2DD8"/>
    <w:rsid w:val="00AF5A01"/>
    <w:rsid w:val="00B00CB8"/>
    <w:rsid w:val="00B021AB"/>
    <w:rsid w:val="00B03610"/>
    <w:rsid w:val="00B0438E"/>
    <w:rsid w:val="00B0484D"/>
    <w:rsid w:val="00B05E7A"/>
    <w:rsid w:val="00B06D87"/>
    <w:rsid w:val="00B06EEB"/>
    <w:rsid w:val="00B10E81"/>
    <w:rsid w:val="00B11CFC"/>
    <w:rsid w:val="00B134DB"/>
    <w:rsid w:val="00B136A0"/>
    <w:rsid w:val="00B148B5"/>
    <w:rsid w:val="00B15C5F"/>
    <w:rsid w:val="00B16137"/>
    <w:rsid w:val="00B21827"/>
    <w:rsid w:val="00B224D7"/>
    <w:rsid w:val="00B24502"/>
    <w:rsid w:val="00B27BF2"/>
    <w:rsid w:val="00B27ED1"/>
    <w:rsid w:val="00B31A78"/>
    <w:rsid w:val="00B33AF2"/>
    <w:rsid w:val="00B36418"/>
    <w:rsid w:val="00B37F12"/>
    <w:rsid w:val="00B4087E"/>
    <w:rsid w:val="00B46E6F"/>
    <w:rsid w:val="00B47BBA"/>
    <w:rsid w:val="00B50D26"/>
    <w:rsid w:val="00B51017"/>
    <w:rsid w:val="00B53BEC"/>
    <w:rsid w:val="00B55F53"/>
    <w:rsid w:val="00B573E0"/>
    <w:rsid w:val="00B61879"/>
    <w:rsid w:val="00B61DA9"/>
    <w:rsid w:val="00B62EFA"/>
    <w:rsid w:val="00B63026"/>
    <w:rsid w:val="00B63493"/>
    <w:rsid w:val="00B64AF7"/>
    <w:rsid w:val="00B64F7D"/>
    <w:rsid w:val="00B66EA2"/>
    <w:rsid w:val="00B66ED0"/>
    <w:rsid w:val="00B67E99"/>
    <w:rsid w:val="00B71EA3"/>
    <w:rsid w:val="00B75295"/>
    <w:rsid w:val="00B7739C"/>
    <w:rsid w:val="00B81429"/>
    <w:rsid w:val="00B82C95"/>
    <w:rsid w:val="00B82F74"/>
    <w:rsid w:val="00B84B4E"/>
    <w:rsid w:val="00B90B44"/>
    <w:rsid w:val="00B91E87"/>
    <w:rsid w:val="00BA0DED"/>
    <w:rsid w:val="00BA0F35"/>
    <w:rsid w:val="00BA546E"/>
    <w:rsid w:val="00BB3834"/>
    <w:rsid w:val="00BB6820"/>
    <w:rsid w:val="00BB7520"/>
    <w:rsid w:val="00BC1115"/>
    <w:rsid w:val="00BC3F1C"/>
    <w:rsid w:val="00BD051E"/>
    <w:rsid w:val="00BD2194"/>
    <w:rsid w:val="00BD4BC3"/>
    <w:rsid w:val="00BE2F9E"/>
    <w:rsid w:val="00BE3A53"/>
    <w:rsid w:val="00BE4E70"/>
    <w:rsid w:val="00BF1A30"/>
    <w:rsid w:val="00BF1CBF"/>
    <w:rsid w:val="00BF2472"/>
    <w:rsid w:val="00BF40D0"/>
    <w:rsid w:val="00BF5093"/>
    <w:rsid w:val="00BF63ED"/>
    <w:rsid w:val="00C00396"/>
    <w:rsid w:val="00C0155D"/>
    <w:rsid w:val="00C01AA7"/>
    <w:rsid w:val="00C01C79"/>
    <w:rsid w:val="00C04D81"/>
    <w:rsid w:val="00C0617E"/>
    <w:rsid w:val="00C13404"/>
    <w:rsid w:val="00C17402"/>
    <w:rsid w:val="00C176A6"/>
    <w:rsid w:val="00C17725"/>
    <w:rsid w:val="00C2151B"/>
    <w:rsid w:val="00C24AFB"/>
    <w:rsid w:val="00C2515E"/>
    <w:rsid w:val="00C25E45"/>
    <w:rsid w:val="00C30FCC"/>
    <w:rsid w:val="00C31BB2"/>
    <w:rsid w:val="00C33654"/>
    <w:rsid w:val="00C33BC1"/>
    <w:rsid w:val="00C34823"/>
    <w:rsid w:val="00C35495"/>
    <w:rsid w:val="00C42B3D"/>
    <w:rsid w:val="00C43B6C"/>
    <w:rsid w:val="00C43E6C"/>
    <w:rsid w:val="00C473A3"/>
    <w:rsid w:val="00C4751C"/>
    <w:rsid w:val="00C51A0B"/>
    <w:rsid w:val="00C5336C"/>
    <w:rsid w:val="00C56598"/>
    <w:rsid w:val="00C57DB0"/>
    <w:rsid w:val="00C60207"/>
    <w:rsid w:val="00C62939"/>
    <w:rsid w:val="00C64FD1"/>
    <w:rsid w:val="00C67EB8"/>
    <w:rsid w:val="00C7172C"/>
    <w:rsid w:val="00C71C6C"/>
    <w:rsid w:val="00C74E5F"/>
    <w:rsid w:val="00C750E9"/>
    <w:rsid w:val="00C76CBA"/>
    <w:rsid w:val="00C7719A"/>
    <w:rsid w:val="00C8078E"/>
    <w:rsid w:val="00C816F8"/>
    <w:rsid w:val="00C8201B"/>
    <w:rsid w:val="00C8314E"/>
    <w:rsid w:val="00C857C5"/>
    <w:rsid w:val="00C865FA"/>
    <w:rsid w:val="00C91A77"/>
    <w:rsid w:val="00C926F9"/>
    <w:rsid w:val="00C9334C"/>
    <w:rsid w:val="00C947F4"/>
    <w:rsid w:val="00C948DC"/>
    <w:rsid w:val="00C95018"/>
    <w:rsid w:val="00C95861"/>
    <w:rsid w:val="00CA09F7"/>
    <w:rsid w:val="00CA3113"/>
    <w:rsid w:val="00CA387A"/>
    <w:rsid w:val="00CA404A"/>
    <w:rsid w:val="00CA589D"/>
    <w:rsid w:val="00CA5CA5"/>
    <w:rsid w:val="00CA67C0"/>
    <w:rsid w:val="00CA7C94"/>
    <w:rsid w:val="00CB1429"/>
    <w:rsid w:val="00CB3CB6"/>
    <w:rsid w:val="00CB3E9B"/>
    <w:rsid w:val="00CB6296"/>
    <w:rsid w:val="00CB6C1E"/>
    <w:rsid w:val="00CB7BCD"/>
    <w:rsid w:val="00CB7D68"/>
    <w:rsid w:val="00CC1834"/>
    <w:rsid w:val="00CC302C"/>
    <w:rsid w:val="00CC70FD"/>
    <w:rsid w:val="00CD2984"/>
    <w:rsid w:val="00CD42D8"/>
    <w:rsid w:val="00CD4716"/>
    <w:rsid w:val="00CD5E3B"/>
    <w:rsid w:val="00CD5F55"/>
    <w:rsid w:val="00CD61E9"/>
    <w:rsid w:val="00CD6345"/>
    <w:rsid w:val="00CE7DD6"/>
    <w:rsid w:val="00CF19F7"/>
    <w:rsid w:val="00CF239A"/>
    <w:rsid w:val="00CF2991"/>
    <w:rsid w:val="00CF64D6"/>
    <w:rsid w:val="00D01796"/>
    <w:rsid w:val="00D10851"/>
    <w:rsid w:val="00D11184"/>
    <w:rsid w:val="00D15335"/>
    <w:rsid w:val="00D178CA"/>
    <w:rsid w:val="00D22446"/>
    <w:rsid w:val="00D23C82"/>
    <w:rsid w:val="00D257E9"/>
    <w:rsid w:val="00D270E8"/>
    <w:rsid w:val="00D31940"/>
    <w:rsid w:val="00D32EF4"/>
    <w:rsid w:val="00D35B55"/>
    <w:rsid w:val="00D437EE"/>
    <w:rsid w:val="00D528FB"/>
    <w:rsid w:val="00D570E7"/>
    <w:rsid w:val="00D5744E"/>
    <w:rsid w:val="00D57625"/>
    <w:rsid w:val="00D6121B"/>
    <w:rsid w:val="00D649AB"/>
    <w:rsid w:val="00D65097"/>
    <w:rsid w:val="00D657B1"/>
    <w:rsid w:val="00D667B2"/>
    <w:rsid w:val="00D66AE3"/>
    <w:rsid w:val="00D72815"/>
    <w:rsid w:val="00D73501"/>
    <w:rsid w:val="00D7418C"/>
    <w:rsid w:val="00D81F83"/>
    <w:rsid w:val="00D82E5B"/>
    <w:rsid w:val="00D83AA6"/>
    <w:rsid w:val="00D851BB"/>
    <w:rsid w:val="00D851CB"/>
    <w:rsid w:val="00D852B2"/>
    <w:rsid w:val="00D85505"/>
    <w:rsid w:val="00D865B0"/>
    <w:rsid w:val="00D86A12"/>
    <w:rsid w:val="00D908F0"/>
    <w:rsid w:val="00D94E0D"/>
    <w:rsid w:val="00D94E60"/>
    <w:rsid w:val="00D96FF0"/>
    <w:rsid w:val="00DA1361"/>
    <w:rsid w:val="00DA65EC"/>
    <w:rsid w:val="00DB1409"/>
    <w:rsid w:val="00DB1680"/>
    <w:rsid w:val="00DB5A0C"/>
    <w:rsid w:val="00DB6CD7"/>
    <w:rsid w:val="00DC10F2"/>
    <w:rsid w:val="00DC4A20"/>
    <w:rsid w:val="00DC4B3B"/>
    <w:rsid w:val="00DC59ED"/>
    <w:rsid w:val="00DD54C3"/>
    <w:rsid w:val="00DD6288"/>
    <w:rsid w:val="00DE0E00"/>
    <w:rsid w:val="00DE167A"/>
    <w:rsid w:val="00DE2FE5"/>
    <w:rsid w:val="00DE59AE"/>
    <w:rsid w:val="00DE7633"/>
    <w:rsid w:val="00DF0795"/>
    <w:rsid w:val="00DF1D1E"/>
    <w:rsid w:val="00DF2E91"/>
    <w:rsid w:val="00DF403B"/>
    <w:rsid w:val="00E00B5F"/>
    <w:rsid w:val="00E03D04"/>
    <w:rsid w:val="00E23102"/>
    <w:rsid w:val="00E301A2"/>
    <w:rsid w:val="00E402A4"/>
    <w:rsid w:val="00E40D9E"/>
    <w:rsid w:val="00E40FB3"/>
    <w:rsid w:val="00E46078"/>
    <w:rsid w:val="00E51AC9"/>
    <w:rsid w:val="00E51B62"/>
    <w:rsid w:val="00E5506A"/>
    <w:rsid w:val="00E62029"/>
    <w:rsid w:val="00E63B37"/>
    <w:rsid w:val="00E663BC"/>
    <w:rsid w:val="00E738CD"/>
    <w:rsid w:val="00E75F23"/>
    <w:rsid w:val="00E83345"/>
    <w:rsid w:val="00E854C6"/>
    <w:rsid w:val="00E87CA9"/>
    <w:rsid w:val="00E90B6D"/>
    <w:rsid w:val="00E93FE8"/>
    <w:rsid w:val="00E94633"/>
    <w:rsid w:val="00E94943"/>
    <w:rsid w:val="00E974E4"/>
    <w:rsid w:val="00EA38D3"/>
    <w:rsid w:val="00EA395B"/>
    <w:rsid w:val="00EA4DD4"/>
    <w:rsid w:val="00EA6ACC"/>
    <w:rsid w:val="00EA71DA"/>
    <w:rsid w:val="00EB3404"/>
    <w:rsid w:val="00EB4851"/>
    <w:rsid w:val="00EB4BF9"/>
    <w:rsid w:val="00EB53E6"/>
    <w:rsid w:val="00EB5465"/>
    <w:rsid w:val="00EB54E1"/>
    <w:rsid w:val="00EB57CB"/>
    <w:rsid w:val="00EC2225"/>
    <w:rsid w:val="00EC510D"/>
    <w:rsid w:val="00ED0BCD"/>
    <w:rsid w:val="00ED296F"/>
    <w:rsid w:val="00ED3696"/>
    <w:rsid w:val="00ED5908"/>
    <w:rsid w:val="00EE17E2"/>
    <w:rsid w:val="00EE1BA9"/>
    <w:rsid w:val="00EE2CD3"/>
    <w:rsid w:val="00EE2CE3"/>
    <w:rsid w:val="00EE421E"/>
    <w:rsid w:val="00EF1F76"/>
    <w:rsid w:val="00EF2647"/>
    <w:rsid w:val="00EF65B2"/>
    <w:rsid w:val="00EF6F43"/>
    <w:rsid w:val="00F01057"/>
    <w:rsid w:val="00F01DA7"/>
    <w:rsid w:val="00F01F08"/>
    <w:rsid w:val="00F0239B"/>
    <w:rsid w:val="00F02F57"/>
    <w:rsid w:val="00F03407"/>
    <w:rsid w:val="00F053E6"/>
    <w:rsid w:val="00F05B22"/>
    <w:rsid w:val="00F110B1"/>
    <w:rsid w:val="00F11B0D"/>
    <w:rsid w:val="00F14227"/>
    <w:rsid w:val="00F17769"/>
    <w:rsid w:val="00F32CC4"/>
    <w:rsid w:val="00F34FDB"/>
    <w:rsid w:val="00F35CC1"/>
    <w:rsid w:val="00F41413"/>
    <w:rsid w:val="00F43B8F"/>
    <w:rsid w:val="00F47A57"/>
    <w:rsid w:val="00F502B4"/>
    <w:rsid w:val="00F53D4F"/>
    <w:rsid w:val="00F541F8"/>
    <w:rsid w:val="00F558A1"/>
    <w:rsid w:val="00F60141"/>
    <w:rsid w:val="00F61EE9"/>
    <w:rsid w:val="00F63A7F"/>
    <w:rsid w:val="00F641BC"/>
    <w:rsid w:val="00F6452A"/>
    <w:rsid w:val="00F6652E"/>
    <w:rsid w:val="00F67389"/>
    <w:rsid w:val="00F701C9"/>
    <w:rsid w:val="00F70550"/>
    <w:rsid w:val="00F73308"/>
    <w:rsid w:val="00F755F7"/>
    <w:rsid w:val="00F8021F"/>
    <w:rsid w:val="00F8100F"/>
    <w:rsid w:val="00F82097"/>
    <w:rsid w:val="00F86B73"/>
    <w:rsid w:val="00F875A8"/>
    <w:rsid w:val="00F931B5"/>
    <w:rsid w:val="00F96690"/>
    <w:rsid w:val="00FA3C08"/>
    <w:rsid w:val="00FA4472"/>
    <w:rsid w:val="00FB2DA4"/>
    <w:rsid w:val="00FB3F0B"/>
    <w:rsid w:val="00FB5414"/>
    <w:rsid w:val="00FC04DE"/>
    <w:rsid w:val="00FC3E70"/>
    <w:rsid w:val="00FD0082"/>
    <w:rsid w:val="00FD1A37"/>
    <w:rsid w:val="00FD37FA"/>
    <w:rsid w:val="00FD56C2"/>
    <w:rsid w:val="00FE018A"/>
    <w:rsid w:val="00FE0B6D"/>
    <w:rsid w:val="00FE0CF9"/>
    <w:rsid w:val="00FE321B"/>
    <w:rsid w:val="00FE3383"/>
    <w:rsid w:val="00FE4070"/>
    <w:rsid w:val="00FE659D"/>
    <w:rsid w:val="00FF335F"/>
    <w:rsid w:val="00FF714E"/>
    <w:rsid w:val="00FF7494"/>
    <w:rsid w:val="0BE41C46"/>
    <w:rsid w:val="1BD33F91"/>
    <w:rsid w:val="34B41DEC"/>
    <w:rsid w:val="46670824"/>
    <w:rsid w:val="49FF714A"/>
    <w:rsid w:val="53A82F50"/>
    <w:rsid w:val="64E36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 fillcolor="white">
      <v:fill color="white"/>
    </o:shapedefaults>
    <o:shapelayout v:ext="edit">
      <o:idmap v:ext="edit" data="1"/>
    </o:shapelayout>
  </w:shapeDefaults>
  <w:decimalSymbol w:val=","/>
  <w:listSeparator w:val=";"/>
  <w14:docId w14:val="33506C9C"/>
  <w15:docId w15:val="{82689241-91E7-4246-9ACE-38423DC95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iPriority="0" w:qFormat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 w:qFormat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6A50E5"/>
    <w:pPr>
      <w:keepNext/>
      <w:numPr>
        <w:numId w:val="1"/>
      </w:numPr>
      <w:tabs>
        <w:tab w:val="left" w:pos="0"/>
      </w:tabs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qFormat/>
    <w:rPr>
      <w:rFonts w:cs="Times New Roman"/>
    </w:rPr>
  </w:style>
  <w:style w:type="paragraph" w:styleId="a4">
    <w:name w:val="Balloon Text"/>
    <w:basedOn w:val="a"/>
    <w:link w:val="a5"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21">
    <w:name w:val="Body Text 2"/>
    <w:basedOn w:val="a"/>
    <w:link w:val="22"/>
    <w:uiPriority w:val="99"/>
    <w:semiHidden/>
    <w:unhideWhenUsed/>
    <w:pPr>
      <w:spacing w:after="120" w:line="480" w:lineRule="auto"/>
    </w:pPr>
  </w:style>
  <w:style w:type="paragraph" w:styleId="3">
    <w:name w:val="Body Text Indent 3"/>
    <w:basedOn w:val="a"/>
    <w:link w:val="30"/>
    <w:qFormat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en-GB"/>
    </w:rPr>
  </w:style>
  <w:style w:type="paragraph" w:styleId="a6">
    <w:name w:val="Document Map"/>
    <w:basedOn w:val="a"/>
    <w:link w:val="a7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qFormat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aa">
    <w:name w:val="Body Text"/>
    <w:basedOn w:val="a"/>
    <w:link w:val="ab"/>
    <w:qFormat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ac">
    <w:name w:val="Body Text Indent"/>
    <w:basedOn w:val="a"/>
    <w:link w:val="ad"/>
    <w:qFormat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ae">
    <w:name w:val="Title"/>
    <w:basedOn w:val="a"/>
    <w:link w:val="af"/>
    <w:qFormat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</w:rPr>
  </w:style>
  <w:style w:type="paragraph" w:styleId="af0">
    <w:name w:val="footer"/>
    <w:basedOn w:val="a"/>
    <w:link w:val="af1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f2">
    <w:name w:val="Subtitle"/>
    <w:basedOn w:val="a"/>
    <w:link w:val="af3"/>
    <w:qFormat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af">
    <w:name w:val="Заголовок Знак"/>
    <w:basedOn w:val="a0"/>
    <w:link w:val="ae"/>
    <w:qFormat/>
    <w:rPr>
      <w:rFonts w:ascii="Times New Roman" w:eastAsia="Times New Roman" w:hAnsi="Times New Roman" w:cs="Times New Roman"/>
      <w:b/>
      <w:sz w:val="36"/>
      <w:szCs w:val="20"/>
    </w:rPr>
  </w:style>
  <w:style w:type="character" w:customStyle="1" w:styleId="af3">
    <w:name w:val="Подзаголовок Знак"/>
    <w:basedOn w:val="a0"/>
    <w:link w:val="af2"/>
    <w:qFormat/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ad">
    <w:name w:val="Основной текст с отступом Знак"/>
    <w:basedOn w:val="a0"/>
    <w:link w:val="ac"/>
    <w:qFormat/>
    <w:rPr>
      <w:rFonts w:ascii="Times New Roman" w:eastAsia="Times New Roman" w:hAnsi="Times New Roman" w:cs="Times New Roman"/>
      <w:sz w:val="24"/>
      <w:szCs w:val="20"/>
    </w:rPr>
  </w:style>
  <w:style w:type="character" w:customStyle="1" w:styleId="ab">
    <w:name w:val="Основной текст Знак"/>
    <w:basedOn w:val="a0"/>
    <w:link w:val="aa"/>
    <w:qFormat/>
    <w:rPr>
      <w:rFonts w:ascii="Times New Roman" w:eastAsia="Times New Roman" w:hAnsi="Times New Roman" w:cs="Times New Roman"/>
      <w:sz w:val="24"/>
      <w:szCs w:val="20"/>
    </w:rPr>
  </w:style>
  <w:style w:type="character" w:customStyle="1" w:styleId="22">
    <w:name w:val="Основной текст 2 Знак"/>
    <w:basedOn w:val="a0"/>
    <w:link w:val="21"/>
    <w:uiPriority w:val="99"/>
    <w:semiHidden/>
    <w:qFormat/>
  </w:style>
  <w:style w:type="character" w:customStyle="1" w:styleId="30">
    <w:name w:val="Основной текст с отступом 3 Знак"/>
    <w:basedOn w:val="a0"/>
    <w:link w:val="3"/>
    <w:qFormat/>
    <w:rPr>
      <w:rFonts w:ascii="Times New Roman" w:eastAsia="Times New Roman" w:hAnsi="Times New Roman" w:cs="Times New Roman"/>
      <w:sz w:val="16"/>
      <w:szCs w:val="16"/>
      <w:lang w:val="en-GB"/>
    </w:rPr>
  </w:style>
  <w:style w:type="paragraph" w:customStyle="1" w:styleId="ConsPlusCell">
    <w:name w:val="ConsPlusCell"/>
    <w:qFormat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Nonformat">
    <w:name w:val="ConsNonformat"/>
    <w:qFormat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CharChar1CharChar1CharChar">
    <w:name w:val="Char Char Знак Знак1 Char Char1 Знак Знак Char Char"/>
    <w:basedOn w:val="a"/>
    <w:next w:val="2"/>
    <w:qFormat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semiHidden/>
    <w:qFormat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9">
    <w:name w:val="Верхний колонтитул Знак"/>
    <w:basedOn w:val="a0"/>
    <w:link w:val="a8"/>
    <w:qFormat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af1">
    <w:name w:val="Нижний колонтитул Знак"/>
    <w:basedOn w:val="a0"/>
    <w:link w:val="af0"/>
    <w:qFormat/>
  </w:style>
  <w:style w:type="character" w:customStyle="1" w:styleId="a5">
    <w:name w:val="Текст выноски Знак"/>
    <w:basedOn w:val="a0"/>
    <w:link w:val="a4"/>
    <w:qFormat/>
    <w:rPr>
      <w:rFonts w:ascii="Tahoma" w:hAnsi="Tahoma" w:cs="Tahoma"/>
      <w:sz w:val="16"/>
      <w:szCs w:val="16"/>
    </w:rPr>
  </w:style>
  <w:style w:type="character" w:customStyle="1" w:styleId="a7">
    <w:name w:val="Схема документа Знак"/>
    <w:basedOn w:val="a0"/>
    <w:link w:val="a6"/>
    <w:uiPriority w:val="99"/>
    <w:semiHidden/>
    <w:qFormat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6A50E5"/>
    <w:rPr>
      <w:rFonts w:ascii="Times New Roman" w:eastAsia="Times New Roman" w:hAnsi="Times New Roman" w:cs="Times New Roman"/>
      <w:sz w:val="28"/>
      <w:lang w:eastAsia="zh-CN"/>
    </w:rPr>
  </w:style>
  <w:style w:type="character" w:styleId="af4">
    <w:name w:val="Strong"/>
    <w:qFormat/>
    <w:rsid w:val="006A50E5"/>
    <w:rPr>
      <w:b/>
      <w:bCs/>
    </w:rPr>
  </w:style>
  <w:style w:type="paragraph" w:styleId="af5">
    <w:name w:val="caption"/>
    <w:basedOn w:val="a"/>
    <w:qFormat/>
    <w:rsid w:val="006A50E5"/>
    <w:pPr>
      <w:suppressLineNumbers/>
      <w:suppressAutoHyphens/>
      <w:spacing w:before="120" w:after="120"/>
    </w:pPr>
    <w:rPr>
      <w:rFonts w:ascii="Calibri" w:eastAsia="Calibri" w:hAnsi="Calibri" w:cs="Mangal"/>
      <w:i/>
      <w:iCs/>
      <w:sz w:val="24"/>
      <w:szCs w:val="24"/>
      <w:lang w:eastAsia="zh-CN"/>
    </w:rPr>
  </w:style>
  <w:style w:type="paragraph" w:styleId="af6">
    <w:name w:val="annotation text"/>
    <w:basedOn w:val="a"/>
    <w:link w:val="af7"/>
    <w:uiPriority w:val="99"/>
    <w:semiHidden/>
    <w:unhideWhenUsed/>
    <w:rsid w:val="006A50E5"/>
    <w:pPr>
      <w:spacing w:line="240" w:lineRule="auto"/>
    </w:pPr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rsid w:val="006A50E5"/>
  </w:style>
  <w:style w:type="paragraph" w:styleId="af8">
    <w:name w:val="annotation subject"/>
    <w:basedOn w:val="11"/>
    <w:next w:val="11"/>
    <w:link w:val="af9"/>
    <w:rsid w:val="006A50E5"/>
    <w:rPr>
      <w:b/>
      <w:bCs/>
    </w:rPr>
  </w:style>
  <w:style w:type="character" w:customStyle="1" w:styleId="af9">
    <w:name w:val="Тема примечания Знак"/>
    <w:basedOn w:val="af7"/>
    <w:link w:val="af8"/>
    <w:rsid w:val="006A50E5"/>
    <w:rPr>
      <w:rFonts w:ascii="Calibri" w:eastAsia="Calibri" w:hAnsi="Calibri" w:cs="Times New Roman"/>
      <w:b/>
      <w:bCs/>
      <w:lang w:eastAsia="zh-CN"/>
    </w:rPr>
  </w:style>
  <w:style w:type="paragraph" w:customStyle="1" w:styleId="11">
    <w:name w:val="Текст примечания1"/>
    <w:basedOn w:val="a"/>
    <w:rsid w:val="006A50E5"/>
    <w:pPr>
      <w:suppressAutoHyphens/>
    </w:pPr>
    <w:rPr>
      <w:rFonts w:ascii="Calibri" w:eastAsia="Calibri" w:hAnsi="Calibri" w:cs="Times New Roman"/>
      <w:sz w:val="20"/>
      <w:szCs w:val="20"/>
      <w:lang w:eastAsia="zh-CN"/>
    </w:rPr>
  </w:style>
  <w:style w:type="paragraph" w:styleId="afa">
    <w:name w:val="List"/>
    <w:basedOn w:val="aa"/>
    <w:rsid w:val="006A50E5"/>
    <w:pPr>
      <w:suppressAutoHyphens/>
      <w:jc w:val="left"/>
    </w:pPr>
    <w:rPr>
      <w:rFonts w:cs="Mangal"/>
      <w:sz w:val="28"/>
      <w:szCs w:val="24"/>
      <w:lang w:eastAsia="zh-CN"/>
    </w:rPr>
  </w:style>
  <w:style w:type="paragraph" w:styleId="afb">
    <w:name w:val="Normal (Web)"/>
    <w:basedOn w:val="a"/>
    <w:rsid w:val="006A50E5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WW8Num1z0">
    <w:name w:val="WW8Num1z0"/>
    <w:rsid w:val="006A50E5"/>
  </w:style>
  <w:style w:type="character" w:customStyle="1" w:styleId="WW8Num1z1">
    <w:name w:val="WW8Num1z1"/>
    <w:rsid w:val="006A50E5"/>
  </w:style>
  <w:style w:type="character" w:customStyle="1" w:styleId="WW8Num1z2">
    <w:name w:val="WW8Num1z2"/>
    <w:rsid w:val="006A50E5"/>
  </w:style>
  <w:style w:type="character" w:customStyle="1" w:styleId="WW8Num1z3">
    <w:name w:val="WW8Num1z3"/>
    <w:rsid w:val="006A50E5"/>
  </w:style>
  <w:style w:type="character" w:customStyle="1" w:styleId="WW8Num1z4">
    <w:name w:val="WW8Num1z4"/>
    <w:rsid w:val="006A50E5"/>
  </w:style>
  <w:style w:type="character" w:customStyle="1" w:styleId="WW8Num1z5">
    <w:name w:val="WW8Num1z5"/>
    <w:rsid w:val="006A50E5"/>
  </w:style>
  <w:style w:type="character" w:customStyle="1" w:styleId="WW8Num1z6">
    <w:name w:val="WW8Num1z6"/>
    <w:rsid w:val="006A50E5"/>
  </w:style>
  <w:style w:type="character" w:customStyle="1" w:styleId="WW8Num1z7">
    <w:name w:val="WW8Num1z7"/>
    <w:rsid w:val="006A50E5"/>
  </w:style>
  <w:style w:type="character" w:customStyle="1" w:styleId="WW8Num1z8">
    <w:name w:val="WW8Num1z8"/>
    <w:rsid w:val="006A50E5"/>
  </w:style>
  <w:style w:type="character" w:customStyle="1" w:styleId="WW8Num2z0">
    <w:name w:val="WW8Num2z0"/>
    <w:rsid w:val="006A50E5"/>
  </w:style>
  <w:style w:type="character" w:customStyle="1" w:styleId="WW8Num2z1">
    <w:name w:val="WW8Num2z1"/>
    <w:rsid w:val="006A50E5"/>
  </w:style>
  <w:style w:type="character" w:customStyle="1" w:styleId="WW8Num2z2">
    <w:name w:val="WW8Num2z2"/>
    <w:rsid w:val="006A50E5"/>
  </w:style>
  <w:style w:type="character" w:customStyle="1" w:styleId="WW8Num2z3">
    <w:name w:val="WW8Num2z3"/>
    <w:rsid w:val="006A50E5"/>
  </w:style>
  <w:style w:type="character" w:customStyle="1" w:styleId="WW8Num2z4">
    <w:name w:val="WW8Num2z4"/>
    <w:rsid w:val="006A50E5"/>
  </w:style>
  <w:style w:type="character" w:customStyle="1" w:styleId="WW8Num2z5">
    <w:name w:val="WW8Num2z5"/>
    <w:rsid w:val="006A50E5"/>
  </w:style>
  <w:style w:type="character" w:customStyle="1" w:styleId="WW8Num2z6">
    <w:name w:val="WW8Num2z6"/>
    <w:rsid w:val="006A50E5"/>
  </w:style>
  <w:style w:type="character" w:customStyle="1" w:styleId="WW8Num2z7">
    <w:name w:val="WW8Num2z7"/>
    <w:rsid w:val="006A50E5"/>
  </w:style>
  <w:style w:type="character" w:customStyle="1" w:styleId="WW8Num2z8">
    <w:name w:val="WW8Num2z8"/>
    <w:rsid w:val="006A50E5"/>
  </w:style>
  <w:style w:type="character" w:customStyle="1" w:styleId="WW8Num3z0">
    <w:name w:val="WW8Num3z0"/>
    <w:rsid w:val="006A50E5"/>
  </w:style>
  <w:style w:type="character" w:customStyle="1" w:styleId="WW8Num3z1">
    <w:name w:val="WW8Num3z1"/>
    <w:rsid w:val="006A50E5"/>
  </w:style>
  <w:style w:type="character" w:customStyle="1" w:styleId="WW8Num3z2">
    <w:name w:val="WW8Num3z2"/>
    <w:rsid w:val="006A50E5"/>
  </w:style>
  <w:style w:type="character" w:customStyle="1" w:styleId="WW8Num3z3">
    <w:name w:val="WW8Num3z3"/>
    <w:rsid w:val="006A50E5"/>
  </w:style>
  <w:style w:type="character" w:customStyle="1" w:styleId="WW8Num3z4">
    <w:name w:val="WW8Num3z4"/>
    <w:rsid w:val="006A50E5"/>
  </w:style>
  <w:style w:type="character" w:customStyle="1" w:styleId="WW8Num3z5">
    <w:name w:val="WW8Num3z5"/>
    <w:rsid w:val="006A50E5"/>
  </w:style>
  <w:style w:type="character" w:customStyle="1" w:styleId="WW8Num3z6">
    <w:name w:val="WW8Num3z6"/>
    <w:rsid w:val="006A50E5"/>
  </w:style>
  <w:style w:type="character" w:customStyle="1" w:styleId="WW8Num3z7">
    <w:name w:val="WW8Num3z7"/>
    <w:rsid w:val="006A50E5"/>
  </w:style>
  <w:style w:type="character" w:customStyle="1" w:styleId="WW8Num3z8">
    <w:name w:val="WW8Num3z8"/>
    <w:rsid w:val="006A50E5"/>
  </w:style>
  <w:style w:type="character" w:customStyle="1" w:styleId="WW8Num4z0">
    <w:name w:val="WW8Num4z0"/>
    <w:rsid w:val="006A50E5"/>
    <w:rPr>
      <w:rFonts w:hint="default"/>
    </w:rPr>
  </w:style>
  <w:style w:type="character" w:customStyle="1" w:styleId="WW8Num5z0">
    <w:name w:val="WW8Num5z0"/>
    <w:rsid w:val="006A50E5"/>
    <w:rPr>
      <w:rFonts w:hint="default"/>
    </w:rPr>
  </w:style>
  <w:style w:type="character" w:customStyle="1" w:styleId="WW8Num5z1">
    <w:name w:val="WW8Num5z1"/>
    <w:rsid w:val="006A50E5"/>
  </w:style>
  <w:style w:type="character" w:customStyle="1" w:styleId="WW8Num5z2">
    <w:name w:val="WW8Num5z2"/>
    <w:rsid w:val="006A50E5"/>
  </w:style>
  <w:style w:type="character" w:customStyle="1" w:styleId="WW8Num5z3">
    <w:name w:val="WW8Num5z3"/>
    <w:rsid w:val="006A50E5"/>
  </w:style>
  <w:style w:type="character" w:customStyle="1" w:styleId="WW8Num5z4">
    <w:name w:val="WW8Num5z4"/>
    <w:rsid w:val="006A50E5"/>
  </w:style>
  <w:style w:type="character" w:customStyle="1" w:styleId="WW8Num5z5">
    <w:name w:val="WW8Num5z5"/>
    <w:rsid w:val="006A50E5"/>
  </w:style>
  <w:style w:type="character" w:customStyle="1" w:styleId="WW8Num5z6">
    <w:name w:val="WW8Num5z6"/>
    <w:rsid w:val="006A50E5"/>
  </w:style>
  <w:style w:type="character" w:customStyle="1" w:styleId="WW8Num5z7">
    <w:name w:val="WW8Num5z7"/>
    <w:rsid w:val="006A50E5"/>
  </w:style>
  <w:style w:type="character" w:customStyle="1" w:styleId="WW8Num5z8">
    <w:name w:val="WW8Num5z8"/>
    <w:rsid w:val="006A50E5"/>
  </w:style>
  <w:style w:type="character" w:customStyle="1" w:styleId="WW8Num6z0">
    <w:name w:val="WW8Num6z0"/>
    <w:rsid w:val="006A50E5"/>
    <w:rPr>
      <w:rFonts w:ascii="Symbol" w:hAnsi="Symbol" w:cs="Symbol" w:hint="default"/>
    </w:rPr>
  </w:style>
  <w:style w:type="character" w:customStyle="1" w:styleId="WW8Num6z1">
    <w:name w:val="WW8Num6z1"/>
    <w:rsid w:val="006A50E5"/>
    <w:rPr>
      <w:rFonts w:ascii="Courier New" w:hAnsi="Courier New" w:cs="Courier New" w:hint="default"/>
    </w:rPr>
  </w:style>
  <w:style w:type="character" w:customStyle="1" w:styleId="WW8Num6z2">
    <w:name w:val="WW8Num6z2"/>
    <w:rsid w:val="006A50E5"/>
    <w:rPr>
      <w:rFonts w:ascii="Wingdings" w:hAnsi="Wingdings" w:cs="Wingdings" w:hint="default"/>
    </w:rPr>
  </w:style>
  <w:style w:type="character" w:customStyle="1" w:styleId="12">
    <w:name w:val="Основной шрифт абзаца1"/>
    <w:rsid w:val="006A50E5"/>
  </w:style>
  <w:style w:type="character" w:customStyle="1" w:styleId="c0">
    <w:name w:val="c0"/>
    <w:rsid w:val="006A50E5"/>
  </w:style>
  <w:style w:type="character" w:customStyle="1" w:styleId="tekst11">
    <w:name w:val="tekst11"/>
    <w:rsid w:val="006A50E5"/>
    <w:rPr>
      <w:sz w:val="33"/>
      <w:szCs w:val="33"/>
    </w:rPr>
  </w:style>
  <w:style w:type="character" w:customStyle="1" w:styleId="23">
    <w:name w:val="Основной текст с отступом 2 Знак"/>
    <w:rsid w:val="006A50E5"/>
    <w:rPr>
      <w:rFonts w:ascii="Times New Roman" w:eastAsia="Times New Roman" w:hAnsi="Times New Roman" w:cs="Times New Roman"/>
      <w:sz w:val="24"/>
      <w:szCs w:val="24"/>
    </w:rPr>
  </w:style>
  <w:style w:type="character" w:customStyle="1" w:styleId="13">
    <w:name w:val="Знак примечания1"/>
    <w:rsid w:val="006A50E5"/>
    <w:rPr>
      <w:sz w:val="16"/>
      <w:szCs w:val="16"/>
    </w:rPr>
  </w:style>
  <w:style w:type="paragraph" w:customStyle="1" w:styleId="14">
    <w:name w:val="Заголовок1"/>
    <w:basedOn w:val="a"/>
    <w:next w:val="aa"/>
    <w:rsid w:val="006A50E5"/>
    <w:pPr>
      <w:keepNext/>
      <w:suppressAutoHyphens/>
      <w:spacing w:before="240" w:after="120"/>
    </w:pPr>
    <w:rPr>
      <w:rFonts w:ascii="Liberation Sans" w:eastAsia="Microsoft YaHei" w:hAnsi="Liberation Sans" w:cs="Mangal"/>
      <w:sz w:val="28"/>
      <w:szCs w:val="28"/>
      <w:lang w:eastAsia="zh-CN"/>
    </w:rPr>
  </w:style>
  <w:style w:type="paragraph" w:customStyle="1" w:styleId="15">
    <w:name w:val="Указатель1"/>
    <w:basedOn w:val="a"/>
    <w:rsid w:val="006A50E5"/>
    <w:pPr>
      <w:suppressLineNumbers/>
      <w:suppressAutoHyphens/>
    </w:pPr>
    <w:rPr>
      <w:rFonts w:ascii="Calibri" w:eastAsia="Calibri" w:hAnsi="Calibri" w:cs="Mangal"/>
      <w:lang w:eastAsia="zh-CN"/>
    </w:rPr>
  </w:style>
  <w:style w:type="paragraph" w:customStyle="1" w:styleId="Standard">
    <w:name w:val="Standard"/>
    <w:rsid w:val="006A50E5"/>
    <w:pPr>
      <w:widowControl w:val="0"/>
      <w:suppressAutoHyphens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en-US" w:eastAsia="zh-CN" w:bidi="en-US"/>
    </w:rPr>
  </w:style>
  <w:style w:type="paragraph" w:customStyle="1" w:styleId="16">
    <w:name w:val="Название объекта1"/>
    <w:basedOn w:val="a"/>
    <w:next w:val="a"/>
    <w:rsid w:val="006A50E5"/>
    <w:pPr>
      <w:suppressAutoHyphens/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paragraph" w:customStyle="1" w:styleId="ConsPlusNormal">
    <w:name w:val="ConsPlusNormal"/>
    <w:rsid w:val="006A50E5"/>
    <w:pPr>
      <w:suppressAutoHyphens/>
      <w:autoSpaceDE w:val="0"/>
      <w:ind w:firstLine="720"/>
    </w:pPr>
    <w:rPr>
      <w:rFonts w:ascii="Arial" w:eastAsia="SimSun" w:hAnsi="Arial" w:cs="Arial"/>
      <w:lang w:eastAsia="zh-CN"/>
    </w:rPr>
  </w:style>
  <w:style w:type="paragraph" w:styleId="afc">
    <w:name w:val="No Spacing"/>
    <w:qFormat/>
    <w:rsid w:val="006A50E5"/>
    <w:pPr>
      <w:suppressAutoHyphens/>
    </w:pPr>
    <w:rPr>
      <w:rFonts w:ascii="Calibri" w:eastAsia="Calibri" w:hAnsi="Calibri" w:cs="Times New Roman"/>
      <w:sz w:val="22"/>
      <w:szCs w:val="22"/>
      <w:lang w:eastAsia="zh-CN"/>
    </w:rPr>
  </w:style>
  <w:style w:type="paragraph" w:customStyle="1" w:styleId="ConsPlusTitle">
    <w:name w:val="ConsPlusTitle"/>
    <w:rsid w:val="006A50E5"/>
    <w:pPr>
      <w:widowControl w:val="0"/>
      <w:suppressAutoHyphens/>
      <w:autoSpaceDE w:val="0"/>
    </w:pPr>
    <w:rPr>
      <w:rFonts w:ascii="Arial" w:eastAsia="SimSun" w:hAnsi="Arial" w:cs="Arial"/>
      <w:b/>
      <w:bCs/>
      <w:lang w:eastAsia="zh-CN"/>
    </w:rPr>
  </w:style>
  <w:style w:type="paragraph" w:customStyle="1" w:styleId="c1">
    <w:name w:val="c1"/>
    <w:basedOn w:val="a"/>
    <w:rsid w:val="006A50E5"/>
    <w:pPr>
      <w:suppressAutoHyphens/>
      <w:spacing w:before="103" w:after="103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d">
    <w:name w:val="List Paragraph"/>
    <w:basedOn w:val="a"/>
    <w:uiPriority w:val="34"/>
    <w:qFormat/>
    <w:rsid w:val="006A50E5"/>
    <w:pPr>
      <w:suppressAutoHyphens/>
      <w:ind w:left="720"/>
      <w:contextualSpacing/>
    </w:pPr>
    <w:rPr>
      <w:rFonts w:ascii="Calibri" w:eastAsia="Calibri" w:hAnsi="Calibri" w:cs="Times New Roman"/>
      <w:lang w:eastAsia="zh-CN"/>
    </w:rPr>
  </w:style>
  <w:style w:type="paragraph" w:customStyle="1" w:styleId="ConsPlusNonformat">
    <w:name w:val="ConsPlusNonformat"/>
    <w:rsid w:val="006A50E5"/>
    <w:pPr>
      <w:suppressAutoHyphens/>
      <w:autoSpaceDE w:val="0"/>
    </w:pPr>
    <w:rPr>
      <w:rFonts w:ascii="Courier New" w:eastAsia="SimSun" w:hAnsi="Courier New" w:cs="Courier New"/>
      <w:lang w:eastAsia="zh-CN"/>
    </w:rPr>
  </w:style>
  <w:style w:type="paragraph" w:customStyle="1" w:styleId="afe">
    <w:name w:val="Обычный (паспорт)"/>
    <w:basedOn w:val="a"/>
    <w:rsid w:val="006A50E5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customStyle="1" w:styleId="17">
    <w:name w:val="Обычный в таблице1"/>
    <w:basedOn w:val="a"/>
    <w:rsid w:val="006A50E5"/>
    <w:pPr>
      <w:suppressAutoHyphens/>
      <w:spacing w:after="0" w:line="240" w:lineRule="auto"/>
      <w:jc w:val="right"/>
    </w:pPr>
    <w:rPr>
      <w:rFonts w:ascii="Times New Roman" w:eastAsia="Times New Roman" w:hAnsi="Times New Roman" w:cs="Times New Roman"/>
      <w:lang w:eastAsia="zh-CN"/>
    </w:rPr>
  </w:style>
  <w:style w:type="paragraph" w:customStyle="1" w:styleId="18">
    <w:name w:val="Абзац списка1"/>
    <w:basedOn w:val="a"/>
    <w:rsid w:val="006A50E5"/>
    <w:pPr>
      <w:suppressAutoHyphens/>
      <w:ind w:left="720"/>
      <w:contextualSpacing/>
    </w:pPr>
    <w:rPr>
      <w:rFonts w:ascii="Calibri" w:eastAsia="Times New Roman" w:hAnsi="Calibri" w:cs="Times New Roman"/>
      <w:lang w:eastAsia="zh-CN"/>
    </w:rPr>
  </w:style>
  <w:style w:type="paragraph" w:customStyle="1" w:styleId="ConsTitle">
    <w:name w:val="ConsTitle"/>
    <w:rsid w:val="006A50E5"/>
    <w:pPr>
      <w:widowControl w:val="0"/>
      <w:suppressAutoHyphens/>
    </w:pPr>
    <w:rPr>
      <w:rFonts w:ascii="Arial" w:eastAsia="SimSun" w:hAnsi="Arial" w:cs="Arial"/>
      <w:b/>
      <w:sz w:val="16"/>
      <w:lang w:eastAsia="zh-CN"/>
    </w:rPr>
  </w:style>
  <w:style w:type="paragraph" w:customStyle="1" w:styleId="210">
    <w:name w:val="Основной текст с отступом 21"/>
    <w:basedOn w:val="a"/>
    <w:rsid w:val="006A50E5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p5">
    <w:name w:val="p5"/>
    <w:basedOn w:val="a"/>
    <w:rsid w:val="006A50E5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f">
    <w:name w:val="Содержимое таблицы"/>
    <w:basedOn w:val="a"/>
    <w:rsid w:val="006A50E5"/>
    <w:pPr>
      <w:suppressLineNumbers/>
      <w:suppressAutoHyphens/>
    </w:pPr>
    <w:rPr>
      <w:rFonts w:ascii="Calibri" w:eastAsia="Calibri" w:hAnsi="Calibri" w:cs="Times New Roman"/>
      <w:lang w:eastAsia="zh-CN"/>
    </w:rPr>
  </w:style>
  <w:style w:type="paragraph" w:customStyle="1" w:styleId="aff0">
    <w:name w:val="Заголовок таблицы"/>
    <w:basedOn w:val="aff"/>
    <w:rsid w:val="006A50E5"/>
    <w:pPr>
      <w:jc w:val="center"/>
    </w:pPr>
    <w:rPr>
      <w:b/>
      <w:bCs/>
    </w:rPr>
  </w:style>
  <w:style w:type="table" w:styleId="aff1">
    <w:name w:val="Table Grid"/>
    <w:basedOn w:val="a1"/>
    <w:uiPriority w:val="39"/>
    <w:rsid w:val="006A50E5"/>
    <w:rPr>
      <w:rFonts w:ascii="Times New Roman" w:eastAsia="SimSun" w:hAnsi="Times New Roman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openxmlformats.org/officeDocument/2006/relationships/styles" Target="style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0F137AE-5BE6-4C38-8699-09313DC204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39</Pages>
  <Words>12264</Words>
  <Characters>69911</Characters>
  <Application>Microsoft Office Word</Application>
  <DocSecurity>0</DocSecurity>
  <Lines>582</Lines>
  <Paragraphs>164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82011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Светлана</cp:lastModifiedBy>
  <cp:revision>28</cp:revision>
  <cp:lastPrinted>2025-02-28T14:23:00Z</cp:lastPrinted>
  <dcterms:created xsi:type="dcterms:W3CDTF">2024-08-07T08:30:00Z</dcterms:created>
  <dcterms:modified xsi:type="dcterms:W3CDTF">2025-03-25T07:01:00Z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24610864CF7E4E3E989973AF69262C3A_12</vt:lpwstr>
  </property>
</Properties>
</file>